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8" w:type="dxa"/>
        <w:jc w:val="center"/>
        <w:tblLook w:val="04A0" w:firstRow="1" w:lastRow="0" w:firstColumn="1" w:lastColumn="0" w:noHBand="0" w:noVBand="1"/>
      </w:tblPr>
      <w:tblGrid>
        <w:gridCol w:w="4770"/>
        <w:gridCol w:w="5308"/>
      </w:tblGrid>
      <w:tr w:rsidR="00AE5092" w:rsidRPr="00030B15" w14:paraId="30598509" w14:textId="77777777" w:rsidTr="00BD4D6C">
        <w:trPr>
          <w:jc w:val="center"/>
        </w:trPr>
        <w:tc>
          <w:tcPr>
            <w:tcW w:w="4770" w:type="dxa"/>
            <w:tcBorders>
              <w:top w:val="nil"/>
              <w:left w:val="nil"/>
              <w:bottom w:val="nil"/>
              <w:right w:val="nil"/>
            </w:tcBorders>
          </w:tcPr>
          <w:p w14:paraId="41A4D6F0" w14:textId="77777777" w:rsidR="00AE5092" w:rsidRDefault="008550EA">
            <w:pPr>
              <w:jc w:val="center"/>
            </w:pPr>
            <w:r>
              <w:rPr>
                <w:b/>
                <w:sz w:val="24"/>
              </w:rPr>
              <w:t>NHÀ XUẤT BẢN GIÁO DỤC VIỆT NAM</w:t>
            </w:r>
          </w:p>
          <w:p w14:paraId="6BD67E77" w14:textId="247A874E" w:rsidR="00AE5092" w:rsidRDefault="006822C5">
            <w:pPr>
              <w:jc w:val="center"/>
            </w:pPr>
            <w:r>
              <w:rPr>
                <w:b/>
                <w:noProof/>
                <w:sz w:val="24"/>
                <w:lang w:val="vi-VN"/>
              </w:rPr>
              <mc:AlternateContent>
                <mc:Choice Requires="wps">
                  <w:drawing>
                    <wp:anchor distT="0" distB="0" distL="114300" distR="114300" simplePos="0" relativeHeight="251661312" behindDoc="0" locked="0" layoutInCell="1" allowOverlap="1" wp14:anchorId="5EA20568" wp14:editId="4CFBC203">
                      <wp:simplePos x="0" y="0"/>
                      <wp:positionH relativeFrom="column">
                        <wp:posOffset>566420</wp:posOffset>
                      </wp:positionH>
                      <wp:positionV relativeFrom="paragraph">
                        <wp:posOffset>229235</wp:posOffset>
                      </wp:positionV>
                      <wp:extent cx="1855228" cy="0"/>
                      <wp:effectExtent l="38100" t="38100" r="69215" b="95250"/>
                      <wp:wrapNone/>
                      <wp:docPr id="861372595" name="Straight Connector 1"/>
                      <wp:cNvGraphicFramePr/>
                      <a:graphic xmlns:a="http://schemas.openxmlformats.org/drawingml/2006/main">
                        <a:graphicData uri="http://schemas.microsoft.com/office/word/2010/wordprocessingShape">
                          <wps:wsp>
                            <wps:cNvCnPr/>
                            <wps:spPr>
                              <a:xfrm>
                                <a:off x="0" y="0"/>
                                <a:ext cx="1855228"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3FA095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6pt,18.05pt" to="19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" strokecolor="windowText" strokeweight="1pt">
                      <v:shadow on="t" color="black" opacity="24903f" origin=",.5" offset="0,.55556mm"/>
                    </v:line>
                  </w:pict>
                </mc:Fallback>
              </mc:AlternateContent>
            </w:r>
            <w:r w:rsidR="00417316">
              <w:rPr>
                <w:b/>
                <w:sz w:val="24"/>
                <w:lang w:val="vi-VN"/>
              </w:rPr>
              <w:t xml:space="preserve">&amp; </w:t>
            </w:r>
            <w:r w:rsidR="008550EA">
              <w:rPr>
                <w:b/>
                <w:sz w:val="24"/>
              </w:rPr>
              <w:t>HỘI NHÀ VĂN VIỆT NAM</w:t>
            </w:r>
          </w:p>
          <w:p w14:paraId="1EBE8DCC" w14:textId="552E8BF9" w:rsidR="00AE5092" w:rsidRPr="00A23DB0" w:rsidRDefault="00AE5092">
            <w:pPr>
              <w:jc w:val="center"/>
              <w:rPr>
                <w:lang w:val="vi-VN"/>
              </w:rPr>
            </w:pPr>
          </w:p>
        </w:tc>
        <w:tc>
          <w:tcPr>
            <w:tcW w:w="5308" w:type="dxa"/>
            <w:tcBorders>
              <w:top w:val="nil"/>
              <w:left w:val="nil"/>
              <w:bottom w:val="nil"/>
              <w:right w:val="nil"/>
            </w:tcBorders>
          </w:tcPr>
          <w:p w14:paraId="0F529A9D" w14:textId="04842079" w:rsidR="00AE5092" w:rsidRPr="00A7134C" w:rsidRDefault="008550EA">
            <w:pPr>
              <w:jc w:val="center"/>
              <w:rPr>
                <w:lang w:val="vi-VN"/>
              </w:rPr>
            </w:pPr>
            <w:r w:rsidRPr="00A7134C">
              <w:rPr>
                <w:b/>
                <w:sz w:val="24"/>
                <w:lang w:val="vi-VN"/>
              </w:rPr>
              <w:t>CỘNG H</w:t>
            </w:r>
            <w:r w:rsidR="00C83A86" w:rsidRPr="0068200D">
              <w:rPr>
                <w:b/>
                <w:sz w:val="24"/>
                <w:lang w:val="vi-VN"/>
              </w:rPr>
              <w:t>OÀ</w:t>
            </w:r>
            <w:r w:rsidRPr="00A7134C">
              <w:rPr>
                <w:b/>
                <w:sz w:val="24"/>
                <w:lang w:val="vi-VN"/>
              </w:rPr>
              <w:t xml:space="preserve"> XÃ HỘI CHỦ NGHĨA VIỆT NAM</w:t>
            </w:r>
          </w:p>
          <w:p w14:paraId="6F0221CB" w14:textId="5E9A45A7" w:rsidR="00AE5092" w:rsidRPr="00BD01BF" w:rsidRDefault="00893D96">
            <w:pPr>
              <w:jc w:val="center"/>
              <w:rPr>
                <w:szCs w:val="26"/>
                <w:lang w:val="vi-VN"/>
              </w:rPr>
            </w:pPr>
            <w:r w:rsidRPr="00BD01BF">
              <w:rPr>
                <w:b/>
                <w:noProof/>
                <w:szCs w:val="26"/>
                <w:lang w:val="vi-VN"/>
              </w:rPr>
              <mc:AlternateContent>
                <mc:Choice Requires="wps">
                  <w:drawing>
                    <wp:anchor distT="0" distB="0" distL="114300" distR="114300" simplePos="0" relativeHeight="251659264" behindDoc="0" locked="0" layoutInCell="1" allowOverlap="1" wp14:anchorId="5F6F04B0" wp14:editId="6210C2D5">
                      <wp:simplePos x="0" y="0"/>
                      <wp:positionH relativeFrom="column">
                        <wp:posOffset>617855</wp:posOffset>
                      </wp:positionH>
                      <wp:positionV relativeFrom="paragraph">
                        <wp:posOffset>228600</wp:posOffset>
                      </wp:positionV>
                      <wp:extent cx="2000250" cy="9525"/>
                      <wp:effectExtent l="38100" t="38100" r="76200" b="85725"/>
                      <wp:wrapNone/>
                      <wp:docPr id="2127344371" name="Straight Connector 1"/>
                      <wp:cNvGraphicFramePr/>
                      <a:graphic xmlns:a="http://schemas.openxmlformats.org/drawingml/2006/main">
                        <a:graphicData uri="http://schemas.microsoft.com/office/word/2010/wordprocessingShape">
                          <wps:wsp>
                            <wps:cNvCnPr/>
                            <wps:spPr>
                              <a:xfrm>
                                <a:off x="0" y="0"/>
                                <a:ext cx="2000250" cy="95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C6D4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18pt" to="206.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" strokecolor="black [3200]" strokeweight="1pt">
                      <v:shadow on="t" color="black" opacity="24903f" origin=",.5" offset="0,.55556mm"/>
                    </v:line>
                  </w:pict>
                </mc:Fallback>
              </mc:AlternateContent>
            </w:r>
            <w:r w:rsidR="008550EA" w:rsidRPr="00BD01BF">
              <w:rPr>
                <w:b/>
                <w:szCs w:val="26"/>
                <w:lang w:val="vi-VN"/>
              </w:rPr>
              <w:t>Độc lập - Tự do - Hạnh phúc</w:t>
            </w:r>
          </w:p>
          <w:p w14:paraId="44CE1070" w14:textId="35E79430" w:rsidR="00AE5092" w:rsidRPr="00A7134C" w:rsidRDefault="00893D96" w:rsidP="00BD4D6C">
            <w:pPr>
              <w:jc w:val="center"/>
              <w:rPr>
                <w:lang w:val="vi-VN"/>
              </w:rPr>
            </w:pPr>
            <w:r>
              <w:rPr>
                <w:sz w:val="24"/>
              </w:rPr>
              <w:t xml:space="preserve"> </w:t>
            </w:r>
          </w:p>
        </w:tc>
      </w:tr>
    </w:tbl>
    <w:p w14:paraId="114C5253" w14:textId="3B45ACC1" w:rsidR="00AE5092" w:rsidRPr="00773743" w:rsidRDefault="008550EA" w:rsidP="00773743">
      <w:pPr>
        <w:spacing w:after="0" w:line="264" w:lineRule="auto"/>
        <w:jc w:val="center"/>
        <w:rPr>
          <w:b/>
          <w:szCs w:val="26"/>
        </w:rPr>
      </w:pPr>
      <w:r w:rsidRPr="00A7134C">
        <w:rPr>
          <w:b/>
          <w:sz w:val="32"/>
          <w:szCs w:val="32"/>
          <w:lang w:val="vi-VN"/>
        </w:rPr>
        <w:t xml:space="preserve">THỂ LỆ </w:t>
      </w:r>
      <w:r w:rsidR="00BD4D6C">
        <w:rPr>
          <w:b/>
          <w:sz w:val="32"/>
          <w:szCs w:val="32"/>
        </w:rPr>
        <w:br/>
      </w:r>
      <w:r w:rsidRPr="00A7134C">
        <w:rPr>
          <w:b/>
          <w:sz w:val="32"/>
          <w:szCs w:val="32"/>
          <w:lang w:val="vi-VN"/>
        </w:rPr>
        <w:t>CUỘC THI VIẾT</w:t>
      </w:r>
      <w:r w:rsidR="00CB69A0">
        <w:rPr>
          <w:b/>
          <w:sz w:val="32"/>
          <w:szCs w:val="32"/>
          <w:lang w:val="vi-VN"/>
        </w:rPr>
        <w:t xml:space="preserve"> VỀ</w:t>
      </w:r>
      <w:r w:rsidRPr="00A7134C">
        <w:rPr>
          <w:b/>
          <w:sz w:val="32"/>
          <w:szCs w:val="32"/>
          <w:lang w:val="vi-VN"/>
        </w:rPr>
        <w:t xml:space="preserve"> “TRANG SÁCH</w:t>
      </w:r>
      <w:r w:rsidR="00A35DF5" w:rsidRPr="00A7134C">
        <w:rPr>
          <w:b/>
          <w:sz w:val="32"/>
          <w:szCs w:val="32"/>
          <w:lang w:val="vi-VN"/>
        </w:rPr>
        <w:t xml:space="preserve"> </w:t>
      </w:r>
      <w:r w:rsidR="00A35DF5" w:rsidRPr="0025631C">
        <w:rPr>
          <w:b/>
          <w:sz w:val="32"/>
          <w:szCs w:val="32"/>
          <w:lang w:val="vi-VN"/>
        </w:rPr>
        <w:t>&amp;</w:t>
      </w:r>
      <w:r w:rsidR="00A35DF5" w:rsidRPr="00A7134C">
        <w:rPr>
          <w:b/>
          <w:sz w:val="32"/>
          <w:szCs w:val="32"/>
          <w:lang w:val="vi-VN"/>
        </w:rPr>
        <w:t xml:space="preserve"> MÁI TRƯỜNG”</w:t>
      </w:r>
      <w:r w:rsidRPr="00A7134C">
        <w:rPr>
          <w:b/>
          <w:sz w:val="32"/>
          <w:szCs w:val="32"/>
          <w:lang w:val="vi-VN"/>
        </w:rPr>
        <w:br/>
      </w:r>
      <w:r w:rsidR="00773743" w:rsidRPr="00773743">
        <w:rPr>
          <w:b/>
          <w:szCs w:val="26"/>
          <w:lang w:val="vi-VN"/>
        </w:rPr>
        <w:t>Chào mừng 70 năm thành lập Nhà xuất bản Giáo dục Việt Nam (1/6/1957 - 1/6/2027) và 70 năm thành lập Hội Nhà văn Việt Nam (23/4/1957 - 23/4/2027)</w:t>
      </w:r>
    </w:p>
    <w:p w14:paraId="4CC45CC0" w14:textId="77777777" w:rsidR="0025631C" w:rsidRDefault="0025631C">
      <w:pPr>
        <w:keepNext/>
        <w:spacing w:after="80"/>
        <w:rPr>
          <w:b/>
          <w:lang w:val="vi-VN"/>
        </w:rPr>
      </w:pPr>
    </w:p>
    <w:p w14:paraId="37FEEC0E" w14:textId="06CEF61D" w:rsidR="00AE5092" w:rsidRPr="00A7134C" w:rsidRDefault="008550EA" w:rsidP="00BD4D6C">
      <w:pPr>
        <w:keepNext/>
        <w:spacing w:before="120" w:after="0" w:line="330" w:lineRule="exact"/>
        <w:ind w:firstLine="562"/>
        <w:jc w:val="both"/>
        <w:rPr>
          <w:lang w:val="vi-VN"/>
        </w:rPr>
      </w:pPr>
      <w:r w:rsidRPr="00A7134C">
        <w:rPr>
          <w:b/>
          <w:lang w:val="vi-VN"/>
        </w:rPr>
        <w:t>I. TÊN CUỘC THI, ĐƠN VỊ TỔ CHỨC</w:t>
      </w:r>
    </w:p>
    <w:p w14:paraId="49B2ADE0" w14:textId="3C0ABD7F" w:rsidR="00AE5092" w:rsidRPr="00A7134C" w:rsidRDefault="008550EA" w:rsidP="00BD4D6C">
      <w:pPr>
        <w:spacing w:before="120" w:after="0" w:line="330" w:lineRule="exact"/>
        <w:ind w:firstLine="562"/>
        <w:jc w:val="both"/>
        <w:rPr>
          <w:lang w:val="vi-VN"/>
        </w:rPr>
      </w:pPr>
      <w:r w:rsidRPr="00A7134C">
        <w:rPr>
          <w:lang w:val="vi-VN"/>
        </w:rPr>
        <w:t>1. Tên cuộc thi: Cuộc thi viết về “</w:t>
      </w:r>
      <w:r w:rsidR="00C52A78">
        <w:rPr>
          <w:lang w:val="vi-VN"/>
        </w:rPr>
        <w:t>T</w:t>
      </w:r>
      <w:r w:rsidR="00C52A78" w:rsidRPr="00A7134C">
        <w:rPr>
          <w:lang w:val="vi-VN"/>
        </w:rPr>
        <w:t xml:space="preserve">rang sách &amp; </w:t>
      </w:r>
      <w:r w:rsidRPr="00A7134C">
        <w:rPr>
          <w:lang w:val="vi-VN"/>
        </w:rPr>
        <w:t>Mái trường” chào mừng 70 năm</w:t>
      </w:r>
      <w:r w:rsidR="00030B15" w:rsidRPr="00727435">
        <w:rPr>
          <w:lang w:val="vi-VN"/>
        </w:rPr>
        <w:t xml:space="preserve"> </w:t>
      </w:r>
      <w:r w:rsidR="00BD01BF" w:rsidRPr="00B104DC">
        <w:rPr>
          <w:lang w:val="vi-VN"/>
        </w:rPr>
        <w:br/>
      </w:r>
      <w:r w:rsidR="00030B15" w:rsidRPr="00727435">
        <w:rPr>
          <w:lang w:val="vi-VN"/>
        </w:rPr>
        <w:t>thành lập</w:t>
      </w:r>
      <w:r w:rsidRPr="00A7134C">
        <w:rPr>
          <w:lang w:val="vi-VN"/>
        </w:rPr>
        <w:t xml:space="preserve"> Nhà xuất bản Giáo dục Việt Nam (1/6/1957 - 1/6/2027).</w:t>
      </w:r>
    </w:p>
    <w:p w14:paraId="66C54D94" w14:textId="77777777" w:rsidR="00AE5092" w:rsidRPr="00A7134C" w:rsidRDefault="008550EA" w:rsidP="00BD4D6C">
      <w:pPr>
        <w:spacing w:before="120" w:after="0" w:line="330" w:lineRule="exact"/>
        <w:ind w:firstLine="562"/>
        <w:jc w:val="both"/>
        <w:rPr>
          <w:lang w:val="vi-VN"/>
        </w:rPr>
      </w:pPr>
      <w:r w:rsidRPr="00A7134C">
        <w:rPr>
          <w:lang w:val="vi-VN"/>
        </w:rPr>
        <w:t>2. Đơn vị chủ trì: Nhà xuất bản Giáo dục Việt Nam (NXBGDVN).</w:t>
      </w:r>
    </w:p>
    <w:p w14:paraId="3A3E137D" w14:textId="56AC9417" w:rsidR="00AE5092" w:rsidRPr="00CB69A0" w:rsidRDefault="008550EA" w:rsidP="00BD4D6C">
      <w:pPr>
        <w:spacing w:before="120" w:after="0" w:line="330" w:lineRule="exact"/>
        <w:ind w:firstLine="562"/>
        <w:jc w:val="both"/>
        <w:rPr>
          <w:lang w:val="vi-VN"/>
        </w:rPr>
      </w:pPr>
      <w:r w:rsidRPr="00A7134C">
        <w:rPr>
          <w:lang w:val="vi-VN"/>
        </w:rPr>
        <w:t>3. Đơn vị phối hợp: Hội Nhà văn Việt Nam.</w:t>
      </w:r>
      <w:r w:rsidR="00CB69A0">
        <w:rPr>
          <w:lang w:val="vi-VN"/>
        </w:rPr>
        <w:t xml:space="preserve"> </w:t>
      </w:r>
    </w:p>
    <w:p w14:paraId="5EEAB205" w14:textId="77777777" w:rsidR="00AE5092" w:rsidRPr="00A7134C" w:rsidRDefault="008550EA" w:rsidP="00BD4D6C">
      <w:pPr>
        <w:keepNext/>
        <w:spacing w:before="120" w:after="0" w:line="330" w:lineRule="exact"/>
        <w:ind w:firstLine="562"/>
        <w:jc w:val="both"/>
        <w:rPr>
          <w:lang w:val="vi-VN"/>
        </w:rPr>
      </w:pPr>
      <w:r w:rsidRPr="00A7134C">
        <w:rPr>
          <w:b/>
          <w:lang w:val="vi-VN"/>
        </w:rPr>
        <w:t>II. MỤC ĐÍCH, Ý NGHĨA</w:t>
      </w:r>
    </w:p>
    <w:p w14:paraId="6CBC49CC" w14:textId="031494CC" w:rsidR="00AE5092" w:rsidRPr="00A7134C" w:rsidRDefault="008550EA" w:rsidP="00BD4D6C">
      <w:pPr>
        <w:spacing w:before="120" w:after="0" w:line="330" w:lineRule="exact"/>
        <w:ind w:firstLine="562"/>
        <w:jc w:val="both"/>
        <w:rPr>
          <w:lang w:val="vi-VN"/>
        </w:rPr>
      </w:pPr>
      <w:r w:rsidRPr="00A7134C">
        <w:rPr>
          <w:lang w:val="vi-VN"/>
        </w:rPr>
        <w:t xml:space="preserve">- Tạo hoạt động văn học thiết thực chào mừng 70 năm thành lập NXBGDVN; tôn vinh truyền thống đồng hành cùng sự nghiệp giáo dục, thầy cô giáo, học sinh và nhà trường </w:t>
      </w:r>
      <w:r w:rsidR="00BD01BF" w:rsidRPr="00B104DC">
        <w:rPr>
          <w:lang w:val="vi-VN"/>
        </w:rPr>
        <w:br/>
      </w:r>
      <w:r w:rsidRPr="00A7134C">
        <w:rPr>
          <w:lang w:val="vi-VN"/>
        </w:rPr>
        <w:t>Việt Nam.</w:t>
      </w:r>
    </w:p>
    <w:p w14:paraId="0E680B1A" w14:textId="1FE3187D" w:rsidR="00AE5092" w:rsidRPr="00A7134C" w:rsidRDefault="008550EA" w:rsidP="00BD4D6C">
      <w:pPr>
        <w:spacing w:before="120" w:after="0" w:line="330" w:lineRule="exact"/>
        <w:ind w:firstLine="562"/>
        <w:jc w:val="both"/>
        <w:rPr>
          <w:lang w:val="vi-VN"/>
        </w:rPr>
      </w:pPr>
      <w:r w:rsidRPr="00A7134C">
        <w:rPr>
          <w:lang w:val="vi-VN"/>
        </w:rPr>
        <w:t xml:space="preserve">- Khơi dậy ký ức đẹp, trách nhiệm xã hội và khát vọng đổi mới giáo dục thông qua các tác phẩm văn học có giá trị tư tưởng, nghệ thuật, nhân văn và tính lan </w:t>
      </w:r>
      <w:r w:rsidR="00C83A86" w:rsidRPr="0068200D">
        <w:rPr>
          <w:lang w:val="vi-VN"/>
        </w:rPr>
        <w:t>toả</w:t>
      </w:r>
      <w:r w:rsidRPr="00A7134C">
        <w:rPr>
          <w:lang w:val="vi-VN"/>
        </w:rPr>
        <w:t>.</w:t>
      </w:r>
    </w:p>
    <w:p w14:paraId="487E9ED0" w14:textId="6DDCBADE" w:rsidR="00AE5092" w:rsidRPr="00A7134C" w:rsidRDefault="008550EA" w:rsidP="00BD4D6C">
      <w:pPr>
        <w:spacing w:before="120" w:after="0" w:line="330" w:lineRule="exact"/>
        <w:ind w:firstLine="562"/>
        <w:jc w:val="both"/>
        <w:rPr>
          <w:lang w:val="vi-VN"/>
        </w:rPr>
      </w:pPr>
      <w:r w:rsidRPr="00A7134C">
        <w:rPr>
          <w:lang w:val="vi-VN"/>
        </w:rPr>
        <w:t xml:space="preserve">- </w:t>
      </w:r>
      <w:r w:rsidR="00543793" w:rsidRPr="0068200D">
        <w:rPr>
          <w:lang w:val="vi-VN"/>
        </w:rPr>
        <w:t>Tuyển chọn</w:t>
      </w:r>
      <w:r w:rsidRPr="00A7134C">
        <w:rPr>
          <w:lang w:val="vi-VN"/>
        </w:rPr>
        <w:t xml:space="preserve"> các tác phẩm mới</w:t>
      </w:r>
      <w:r w:rsidR="002B5097">
        <w:rPr>
          <w:lang w:val="vi-VN"/>
        </w:rPr>
        <w:t xml:space="preserve"> của cuộc thi</w:t>
      </w:r>
      <w:r w:rsidRPr="00A7134C">
        <w:rPr>
          <w:lang w:val="vi-VN"/>
        </w:rPr>
        <w:t xml:space="preserve"> ở các thể loại thơ, truyện ngắn, tản văn để in thành sách, phục vụ bạn đọc, nhà trường và các hoạt động văn h</w:t>
      </w:r>
      <w:r w:rsidR="008315E3" w:rsidRPr="0068200D">
        <w:rPr>
          <w:lang w:val="vi-VN"/>
        </w:rPr>
        <w:t>oá</w:t>
      </w:r>
      <w:r w:rsidRPr="00A7134C">
        <w:rPr>
          <w:lang w:val="vi-VN"/>
        </w:rPr>
        <w:t xml:space="preserve"> đọc.</w:t>
      </w:r>
    </w:p>
    <w:p w14:paraId="3C9F7E82" w14:textId="479CF98D" w:rsidR="00AE5092" w:rsidRPr="00A7134C" w:rsidRDefault="008550EA" w:rsidP="00BD4D6C">
      <w:pPr>
        <w:spacing w:before="120" w:after="0" w:line="330" w:lineRule="exact"/>
        <w:ind w:firstLine="562"/>
        <w:jc w:val="both"/>
        <w:rPr>
          <w:lang w:val="vi-VN"/>
        </w:rPr>
      </w:pPr>
      <w:r w:rsidRPr="00A7134C">
        <w:rPr>
          <w:lang w:val="vi-VN"/>
        </w:rPr>
        <w:t xml:space="preserve">- Góp phần mở rộng mối liên kết giữa hoạt động xuất bản giáo dục với đời sống </w:t>
      </w:r>
      <w:r w:rsidR="00BD01BF" w:rsidRPr="00B104DC">
        <w:rPr>
          <w:lang w:val="vi-VN"/>
        </w:rPr>
        <w:br/>
      </w:r>
      <w:r w:rsidRPr="00A7134C">
        <w:rPr>
          <w:lang w:val="vi-VN"/>
        </w:rPr>
        <w:t>văn học, giữa tác giả, nhà trường, người làm sách và bạn đọc.</w:t>
      </w:r>
    </w:p>
    <w:p w14:paraId="4DC51F1C" w14:textId="77777777" w:rsidR="00AE5092" w:rsidRPr="00A7134C" w:rsidRDefault="008550EA" w:rsidP="00BD4D6C">
      <w:pPr>
        <w:keepNext/>
        <w:spacing w:before="120" w:after="0" w:line="330" w:lineRule="exact"/>
        <w:ind w:firstLine="562"/>
        <w:jc w:val="both"/>
        <w:rPr>
          <w:lang w:val="vi-VN"/>
        </w:rPr>
      </w:pPr>
      <w:r w:rsidRPr="00A7134C">
        <w:rPr>
          <w:b/>
          <w:lang w:val="vi-VN"/>
        </w:rPr>
        <w:t>III. ĐỐI TƯỢNG DỰ THI</w:t>
      </w:r>
    </w:p>
    <w:p w14:paraId="1E4765DE" w14:textId="6C1E6CD7" w:rsidR="00AE5092" w:rsidRPr="00A7134C" w:rsidRDefault="008550EA" w:rsidP="00BD4D6C">
      <w:pPr>
        <w:spacing w:before="120" w:after="0" w:line="330" w:lineRule="exact"/>
        <w:ind w:firstLine="562"/>
        <w:jc w:val="both"/>
        <w:rPr>
          <w:lang w:val="vi-VN"/>
        </w:rPr>
      </w:pPr>
      <w:r w:rsidRPr="00A7134C">
        <w:rPr>
          <w:lang w:val="vi-VN"/>
        </w:rPr>
        <w:t xml:space="preserve">1. Tất cả người Việt Nam ở trong nước và nước ngoài đều có quyền gửi tác phẩm </w:t>
      </w:r>
      <w:r w:rsidR="00BD01BF" w:rsidRPr="00B104DC">
        <w:rPr>
          <w:lang w:val="vi-VN"/>
        </w:rPr>
        <w:br/>
      </w:r>
      <w:r w:rsidRPr="00A7134C">
        <w:rPr>
          <w:lang w:val="vi-VN"/>
        </w:rPr>
        <w:t>dự thi; không giới hạn nghề nghiệp, lứa tuổi, vùng miền, nơi cư trú.</w:t>
      </w:r>
    </w:p>
    <w:p w14:paraId="341BB051" w14:textId="37E85BAE" w:rsidR="00AE5092" w:rsidRPr="00A7134C" w:rsidRDefault="008550EA" w:rsidP="00BD4D6C">
      <w:pPr>
        <w:spacing w:before="120" w:after="0" w:line="330" w:lineRule="exact"/>
        <w:ind w:firstLine="562"/>
        <w:jc w:val="both"/>
        <w:rPr>
          <w:lang w:val="vi-VN"/>
        </w:rPr>
      </w:pPr>
      <w:r w:rsidRPr="00A7134C">
        <w:rPr>
          <w:lang w:val="vi-VN"/>
        </w:rPr>
        <w:t xml:space="preserve">2. Tác giả dưới 18 tuổi cần có xác nhận bằng văn bản của cha, mẹ hoặc người giám hộ hợp pháp khi tác phẩm được </w:t>
      </w:r>
      <w:r w:rsidR="00334123" w:rsidRPr="0068200D">
        <w:rPr>
          <w:lang w:val="vi-VN"/>
        </w:rPr>
        <w:t>trao</w:t>
      </w:r>
      <w:r w:rsidRPr="00A7134C">
        <w:rPr>
          <w:lang w:val="vi-VN"/>
        </w:rPr>
        <w:t xml:space="preserve"> giải.</w:t>
      </w:r>
    </w:p>
    <w:p w14:paraId="2547F5E2" w14:textId="6642640C" w:rsidR="00AE5092" w:rsidRPr="00A7134C" w:rsidRDefault="008550EA" w:rsidP="00BD4D6C">
      <w:pPr>
        <w:spacing w:before="120" w:after="0" w:line="330" w:lineRule="exact"/>
        <w:ind w:firstLine="562"/>
        <w:jc w:val="both"/>
        <w:rPr>
          <w:lang w:val="vi-VN"/>
        </w:rPr>
      </w:pPr>
      <w:r w:rsidRPr="00A7134C">
        <w:rPr>
          <w:lang w:val="vi-VN"/>
        </w:rPr>
        <w:t xml:space="preserve">3. Thành viên Ban Tổ chức, Ban Giám khảo, Tổ Thư ký và những người trực tiếp </w:t>
      </w:r>
      <w:r w:rsidR="00BD01BF" w:rsidRPr="00B104DC">
        <w:rPr>
          <w:lang w:val="vi-VN"/>
        </w:rPr>
        <w:br/>
      </w:r>
      <w:r w:rsidRPr="00A7134C">
        <w:rPr>
          <w:lang w:val="vi-VN"/>
        </w:rPr>
        <w:t>tham gia chấm chọn tác phẩm không gửi tác phẩm dự thi. Trường hợp người thân của các thành viên nêu trên gửi tác phẩm</w:t>
      </w:r>
      <w:r w:rsidR="005C169C" w:rsidRPr="0068200D">
        <w:rPr>
          <w:lang w:val="vi-VN"/>
        </w:rPr>
        <w:t xml:space="preserve"> dự thi phải </w:t>
      </w:r>
      <w:r w:rsidRPr="00A7134C">
        <w:rPr>
          <w:lang w:val="vi-VN"/>
        </w:rPr>
        <w:t>có trách nhiệm báo cáo để bảo đảm nguyên tắc khách quan, minh bạch.</w:t>
      </w:r>
    </w:p>
    <w:p w14:paraId="54B0AC80" w14:textId="77777777" w:rsidR="00AE5092" w:rsidRPr="00A7134C" w:rsidRDefault="008550EA" w:rsidP="00BD4D6C">
      <w:pPr>
        <w:keepNext/>
        <w:spacing w:before="120" w:after="0" w:line="330" w:lineRule="exact"/>
        <w:ind w:firstLine="562"/>
        <w:jc w:val="both"/>
        <w:rPr>
          <w:lang w:val="vi-VN"/>
        </w:rPr>
      </w:pPr>
      <w:r w:rsidRPr="00A7134C">
        <w:rPr>
          <w:b/>
          <w:lang w:val="vi-VN"/>
        </w:rPr>
        <w:lastRenderedPageBreak/>
        <w:t>IV. CHỦ ĐỀ TÁC PHẨM</w:t>
      </w:r>
    </w:p>
    <w:p w14:paraId="18D69CB2" w14:textId="05BE2C65" w:rsidR="00AE5092" w:rsidRPr="00BD4D6C" w:rsidRDefault="00030B15" w:rsidP="00BD01BF">
      <w:pPr>
        <w:spacing w:before="100" w:after="0" w:line="320" w:lineRule="exact"/>
        <w:ind w:firstLine="562"/>
        <w:jc w:val="both"/>
        <w:rPr>
          <w:lang w:val="vi-VN"/>
        </w:rPr>
      </w:pPr>
      <w:r w:rsidRPr="00727435">
        <w:rPr>
          <w:lang w:val="vi-VN"/>
        </w:rPr>
        <w:t xml:space="preserve">- </w:t>
      </w:r>
      <w:r w:rsidR="008550EA" w:rsidRPr="00A7134C">
        <w:rPr>
          <w:lang w:val="vi-VN"/>
        </w:rPr>
        <w:t xml:space="preserve">Tác phẩm dự thi viết về nhà trường Việt Nam trong ký ức, hiện tại và tương lai; về thầy cô giáo, học sinh, bạn bè, phụ huynh, cán bộ quản lý giáo dục, người làm sách giáo dục; về sách giáo khoa, </w:t>
      </w:r>
      <w:r w:rsidR="008550EA" w:rsidRPr="00334123">
        <w:rPr>
          <w:lang w:val="vi-VN"/>
        </w:rPr>
        <w:t>văn h</w:t>
      </w:r>
      <w:r w:rsidR="00334123" w:rsidRPr="0068200D">
        <w:rPr>
          <w:lang w:val="vi-VN"/>
        </w:rPr>
        <w:t>oá</w:t>
      </w:r>
      <w:r w:rsidR="008550EA" w:rsidRPr="00334123">
        <w:rPr>
          <w:lang w:val="vi-VN"/>
        </w:rPr>
        <w:t xml:space="preserve"> đọc, tri thức, đổi mới giáo dục, chuyển đổi số</w:t>
      </w:r>
      <w:r w:rsidR="00334123" w:rsidRPr="0068200D">
        <w:rPr>
          <w:lang w:val="vi-VN"/>
        </w:rPr>
        <w:t xml:space="preserve"> trong giáo dục</w:t>
      </w:r>
      <w:r w:rsidR="008550EA" w:rsidRPr="00334123">
        <w:rPr>
          <w:lang w:val="vi-VN"/>
        </w:rPr>
        <w:t>, khát vọng học tập, tình yêu thương, sự trưởng thành, tinh thần phụng sự cộng đồng.</w:t>
      </w:r>
    </w:p>
    <w:p w14:paraId="7C46053E" w14:textId="1C050896" w:rsidR="00AE5092" w:rsidRPr="00A7134C" w:rsidRDefault="00030B15" w:rsidP="00BD01BF">
      <w:pPr>
        <w:spacing w:before="100" w:after="0" w:line="320" w:lineRule="exact"/>
        <w:ind w:firstLine="562"/>
        <w:jc w:val="both"/>
        <w:rPr>
          <w:lang w:val="vi-VN"/>
        </w:rPr>
      </w:pPr>
      <w:r w:rsidRPr="00727435">
        <w:rPr>
          <w:lang w:val="vi-VN"/>
        </w:rPr>
        <w:t xml:space="preserve">- </w:t>
      </w:r>
      <w:r w:rsidR="008550EA" w:rsidRPr="00A7134C">
        <w:rPr>
          <w:lang w:val="vi-VN"/>
        </w:rPr>
        <w:t xml:space="preserve">Ban Tổ chức khuyến khích tác phẩm có phát hiện mới, cách viết mới, giàu chất </w:t>
      </w:r>
      <w:r w:rsidR="00BD01BF" w:rsidRPr="00B104DC">
        <w:rPr>
          <w:lang w:val="vi-VN"/>
        </w:rPr>
        <w:br/>
      </w:r>
      <w:r w:rsidR="008550EA" w:rsidRPr="00A7134C">
        <w:rPr>
          <w:lang w:val="vi-VN"/>
        </w:rPr>
        <w:t>văn học; phản ánh đa dạng đời sống học đường ở đô thị, nông thôn, miền núi, hải đảo, vùng đồng bào dân tộc thiểu số, cộng đồng người Việt Nam ở nước ngoài; đề cao các giá trị chân - thiện - mỹ, tinh thần nhân ái, trung thực, sáng tạo, trách nhiệm và hội nhập.</w:t>
      </w:r>
    </w:p>
    <w:p w14:paraId="25441EA6" w14:textId="08272F5F" w:rsidR="00AE5092" w:rsidRPr="00A7134C" w:rsidRDefault="00030B15" w:rsidP="00BD01BF">
      <w:pPr>
        <w:spacing w:before="100" w:after="0" w:line="320" w:lineRule="exact"/>
        <w:ind w:firstLine="562"/>
        <w:jc w:val="both"/>
        <w:rPr>
          <w:lang w:val="vi-VN"/>
        </w:rPr>
      </w:pPr>
      <w:r w:rsidRPr="00727435">
        <w:rPr>
          <w:lang w:val="vi-VN"/>
        </w:rPr>
        <w:t xml:space="preserve">- </w:t>
      </w:r>
      <w:r w:rsidR="008550EA" w:rsidRPr="00A7134C">
        <w:rPr>
          <w:lang w:val="vi-VN"/>
        </w:rPr>
        <w:t xml:space="preserve">Tác phẩm không được có nội dung vi phạm pháp luật, trái thuần phong mỹ tục, </w:t>
      </w:r>
      <w:r w:rsidR="00BD01BF" w:rsidRPr="00B104DC">
        <w:rPr>
          <w:lang w:val="vi-VN"/>
        </w:rPr>
        <w:br/>
      </w:r>
      <w:r w:rsidR="008550EA" w:rsidRPr="00A7134C">
        <w:rPr>
          <w:lang w:val="vi-VN"/>
        </w:rPr>
        <w:t>kích động bạo lực, kỳ thị, xuyên tạc lịch sử, xúc phạm danh dự, uy tín của tổ chức, cá nhân hoặc làm tổn hại môi trường giáo dục.</w:t>
      </w:r>
    </w:p>
    <w:p w14:paraId="41589B33" w14:textId="1BA493DE" w:rsidR="00AE5092" w:rsidRPr="00A7134C" w:rsidRDefault="008550EA" w:rsidP="00BD4D6C">
      <w:pPr>
        <w:keepNext/>
        <w:spacing w:before="120" w:after="120" w:line="330" w:lineRule="exact"/>
        <w:ind w:firstLine="562"/>
        <w:jc w:val="both"/>
        <w:rPr>
          <w:lang w:val="vi-VN"/>
        </w:rPr>
      </w:pPr>
      <w:r w:rsidRPr="00A7134C">
        <w:rPr>
          <w:b/>
          <w:lang w:val="vi-VN"/>
        </w:rPr>
        <w:t>V. THỂ LOẠI</w:t>
      </w:r>
      <w:r w:rsidR="001E5324" w:rsidRPr="00A7134C">
        <w:rPr>
          <w:b/>
          <w:lang w:val="vi-VN"/>
        </w:rPr>
        <w:t xml:space="preserve"> </w:t>
      </w:r>
      <w:r w:rsidRPr="00A7134C">
        <w:rPr>
          <w:b/>
          <w:lang w:val="vi-VN"/>
        </w:rPr>
        <w:t>VÀ ĐỘ DÀI TÁC PHẨM</w:t>
      </w:r>
      <w:r w:rsidR="001E5324" w:rsidRPr="00A7134C">
        <w:rPr>
          <w:b/>
          <w:lang w:val="vi-VN"/>
        </w:rPr>
        <w:t xml:space="preserve"> DỰ THI</w:t>
      </w:r>
    </w:p>
    <w:tbl>
      <w:tblPr>
        <w:tblW w:w="953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670"/>
        <w:gridCol w:w="1752"/>
        <w:gridCol w:w="3429"/>
        <w:gridCol w:w="3681"/>
      </w:tblGrid>
      <w:tr w:rsidR="00AE5092" w14:paraId="74128D52" w14:textId="77777777" w:rsidTr="00BD4D6C">
        <w:trPr>
          <w:cantSplit/>
          <w:tblHeader/>
          <w:jc w:val="center"/>
        </w:trPr>
        <w:tc>
          <w:tcPr>
            <w:tcW w:w="670" w:type="dxa"/>
            <w:shd w:val="clear" w:color="auto" w:fill="D9EAF7"/>
          </w:tcPr>
          <w:p w14:paraId="7F46C5A5" w14:textId="77777777" w:rsidR="00AE5092" w:rsidRPr="00BD4D6C" w:rsidRDefault="008550EA" w:rsidP="00BD4D6C">
            <w:pPr>
              <w:spacing w:before="60" w:line="240" w:lineRule="auto"/>
              <w:jc w:val="center"/>
              <w:rPr>
                <w:sz w:val="24"/>
                <w:szCs w:val="24"/>
              </w:rPr>
            </w:pPr>
            <w:r w:rsidRPr="00BD4D6C">
              <w:rPr>
                <w:b/>
                <w:sz w:val="24"/>
                <w:szCs w:val="24"/>
              </w:rPr>
              <w:t>STT</w:t>
            </w:r>
          </w:p>
        </w:tc>
        <w:tc>
          <w:tcPr>
            <w:tcW w:w="1752" w:type="dxa"/>
            <w:shd w:val="clear" w:color="auto" w:fill="D9EAF7"/>
          </w:tcPr>
          <w:p w14:paraId="59194E24" w14:textId="77777777" w:rsidR="00AE5092" w:rsidRPr="00BD4D6C" w:rsidRDefault="008550EA" w:rsidP="00BD4D6C">
            <w:pPr>
              <w:spacing w:before="60" w:line="240" w:lineRule="auto"/>
              <w:jc w:val="center"/>
              <w:rPr>
                <w:sz w:val="24"/>
                <w:szCs w:val="24"/>
              </w:rPr>
            </w:pPr>
            <w:r w:rsidRPr="00BD4D6C">
              <w:rPr>
                <w:b/>
                <w:sz w:val="24"/>
                <w:szCs w:val="24"/>
              </w:rPr>
              <w:t>Tuyến/thể loại</w:t>
            </w:r>
          </w:p>
        </w:tc>
        <w:tc>
          <w:tcPr>
            <w:tcW w:w="3429" w:type="dxa"/>
            <w:shd w:val="clear" w:color="auto" w:fill="D9EAF7"/>
          </w:tcPr>
          <w:p w14:paraId="3AD79704" w14:textId="77777777" w:rsidR="00AE5092" w:rsidRPr="00BD4D6C" w:rsidRDefault="008550EA" w:rsidP="00BD4D6C">
            <w:pPr>
              <w:spacing w:before="60" w:line="240" w:lineRule="auto"/>
              <w:jc w:val="center"/>
              <w:rPr>
                <w:sz w:val="24"/>
                <w:szCs w:val="24"/>
              </w:rPr>
            </w:pPr>
            <w:r w:rsidRPr="00BD4D6C">
              <w:rPr>
                <w:b/>
                <w:sz w:val="24"/>
                <w:szCs w:val="24"/>
              </w:rPr>
              <w:t>Quy định độ dài</w:t>
            </w:r>
          </w:p>
        </w:tc>
        <w:tc>
          <w:tcPr>
            <w:tcW w:w="3681" w:type="dxa"/>
            <w:shd w:val="clear" w:color="auto" w:fill="D9EAF7"/>
          </w:tcPr>
          <w:p w14:paraId="7BC9496B" w14:textId="56CB7DD0" w:rsidR="00AE5092" w:rsidRPr="00BD4D6C" w:rsidRDefault="008550EA" w:rsidP="00BD4D6C">
            <w:pPr>
              <w:spacing w:before="60" w:line="240" w:lineRule="auto"/>
              <w:jc w:val="center"/>
              <w:rPr>
                <w:sz w:val="24"/>
                <w:szCs w:val="24"/>
              </w:rPr>
            </w:pPr>
            <w:r w:rsidRPr="00BD4D6C">
              <w:rPr>
                <w:b/>
                <w:sz w:val="24"/>
                <w:szCs w:val="24"/>
              </w:rPr>
              <w:t>Số lượng</w:t>
            </w:r>
            <w:r w:rsidR="00BD4D6C">
              <w:rPr>
                <w:b/>
                <w:sz w:val="24"/>
                <w:szCs w:val="24"/>
              </w:rPr>
              <w:t xml:space="preserve"> tác phẩm</w:t>
            </w:r>
            <w:r w:rsidRPr="00BD4D6C">
              <w:rPr>
                <w:b/>
                <w:sz w:val="24"/>
                <w:szCs w:val="24"/>
              </w:rPr>
              <w:t xml:space="preserve"> gửi dự thi</w:t>
            </w:r>
          </w:p>
        </w:tc>
      </w:tr>
      <w:tr w:rsidR="00AE5092" w14:paraId="0CB7FB1B" w14:textId="77777777" w:rsidTr="00BD4D6C">
        <w:trPr>
          <w:cantSplit/>
          <w:jc w:val="center"/>
        </w:trPr>
        <w:tc>
          <w:tcPr>
            <w:tcW w:w="670" w:type="dxa"/>
          </w:tcPr>
          <w:p w14:paraId="06C481F2" w14:textId="77777777" w:rsidR="00AE5092" w:rsidRPr="00BD4D6C" w:rsidRDefault="008550EA" w:rsidP="00BD4D6C">
            <w:pPr>
              <w:spacing w:before="60" w:line="240" w:lineRule="auto"/>
              <w:jc w:val="center"/>
              <w:rPr>
                <w:sz w:val="24"/>
                <w:szCs w:val="24"/>
              </w:rPr>
            </w:pPr>
            <w:r w:rsidRPr="00BD4D6C">
              <w:rPr>
                <w:sz w:val="24"/>
                <w:szCs w:val="24"/>
              </w:rPr>
              <w:t>1</w:t>
            </w:r>
          </w:p>
        </w:tc>
        <w:tc>
          <w:tcPr>
            <w:tcW w:w="1752" w:type="dxa"/>
          </w:tcPr>
          <w:p w14:paraId="3BB9DDD5" w14:textId="77777777" w:rsidR="00AE5092" w:rsidRPr="00BD4D6C" w:rsidRDefault="008550EA" w:rsidP="00BD4D6C">
            <w:pPr>
              <w:spacing w:before="60" w:line="240" w:lineRule="auto"/>
              <w:jc w:val="both"/>
              <w:rPr>
                <w:sz w:val="24"/>
                <w:szCs w:val="24"/>
              </w:rPr>
            </w:pPr>
            <w:r w:rsidRPr="00BD4D6C">
              <w:rPr>
                <w:sz w:val="24"/>
                <w:szCs w:val="24"/>
              </w:rPr>
              <w:t>Truyện ngắn</w:t>
            </w:r>
          </w:p>
        </w:tc>
        <w:tc>
          <w:tcPr>
            <w:tcW w:w="3429" w:type="dxa"/>
          </w:tcPr>
          <w:p w14:paraId="648001B4" w14:textId="66EBE558" w:rsidR="00AE5092" w:rsidRPr="00BD4D6C" w:rsidRDefault="008550EA" w:rsidP="00BD4D6C">
            <w:pPr>
              <w:spacing w:before="60" w:line="240" w:lineRule="auto"/>
              <w:jc w:val="both"/>
              <w:rPr>
                <w:sz w:val="24"/>
                <w:szCs w:val="24"/>
              </w:rPr>
            </w:pPr>
            <w:r w:rsidRPr="00BD4D6C">
              <w:rPr>
                <w:sz w:val="24"/>
                <w:szCs w:val="24"/>
              </w:rPr>
              <w:t xml:space="preserve">Từ 3.000 đến </w:t>
            </w:r>
            <w:r w:rsidR="007E0AD6" w:rsidRPr="00BD4D6C">
              <w:rPr>
                <w:sz w:val="24"/>
                <w:szCs w:val="24"/>
              </w:rPr>
              <w:t>6</w:t>
            </w:r>
            <w:r w:rsidRPr="00BD4D6C">
              <w:rPr>
                <w:sz w:val="24"/>
                <w:szCs w:val="24"/>
              </w:rPr>
              <w:t>.000 chữ/tác phẩm</w:t>
            </w:r>
          </w:p>
        </w:tc>
        <w:tc>
          <w:tcPr>
            <w:tcW w:w="3681" w:type="dxa"/>
          </w:tcPr>
          <w:p w14:paraId="1DCE419E" w14:textId="2524B304" w:rsidR="00AE5092" w:rsidRPr="00BD4D6C" w:rsidRDefault="008550EA" w:rsidP="00BD4D6C">
            <w:pPr>
              <w:spacing w:before="60" w:line="240" w:lineRule="auto"/>
              <w:jc w:val="both"/>
              <w:rPr>
                <w:sz w:val="24"/>
                <w:szCs w:val="24"/>
              </w:rPr>
            </w:pPr>
            <w:r w:rsidRPr="00BD4D6C">
              <w:rPr>
                <w:sz w:val="24"/>
                <w:szCs w:val="24"/>
              </w:rPr>
              <w:t>Mỗi tác giả gửi tối đa 03 truyện ngắn</w:t>
            </w:r>
          </w:p>
        </w:tc>
      </w:tr>
      <w:tr w:rsidR="00AE5092" w14:paraId="3F4C6AC3" w14:textId="77777777" w:rsidTr="00BD4D6C">
        <w:trPr>
          <w:cantSplit/>
          <w:jc w:val="center"/>
        </w:trPr>
        <w:tc>
          <w:tcPr>
            <w:tcW w:w="670" w:type="dxa"/>
          </w:tcPr>
          <w:p w14:paraId="06E385B5" w14:textId="7A9F63E7" w:rsidR="00AE5092" w:rsidRPr="00BD4D6C" w:rsidRDefault="00DC787A" w:rsidP="00BD4D6C">
            <w:pPr>
              <w:spacing w:before="60" w:line="240" w:lineRule="auto"/>
              <w:jc w:val="center"/>
              <w:rPr>
                <w:sz w:val="24"/>
                <w:szCs w:val="24"/>
              </w:rPr>
            </w:pPr>
            <w:r w:rsidRPr="00BD4D6C">
              <w:rPr>
                <w:sz w:val="24"/>
                <w:szCs w:val="24"/>
              </w:rPr>
              <w:t>2</w:t>
            </w:r>
          </w:p>
        </w:tc>
        <w:tc>
          <w:tcPr>
            <w:tcW w:w="1752" w:type="dxa"/>
          </w:tcPr>
          <w:p w14:paraId="618D1F0F" w14:textId="77777777" w:rsidR="00AE5092" w:rsidRPr="00BD4D6C" w:rsidRDefault="008550EA" w:rsidP="00BD4D6C">
            <w:pPr>
              <w:spacing w:before="60" w:line="240" w:lineRule="auto"/>
              <w:jc w:val="both"/>
              <w:rPr>
                <w:sz w:val="24"/>
                <w:szCs w:val="24"/>
              </w:rPr>
            </w:pPr>
            <w:r w:rsidRPr="00BD4D6C">
              <w:rPr>
                <w:sz w:val="24"/>
                <w:szCs w:val="24"/>
              </w:rPr>
              <w:t>Thơ</w:t>
            </w:r>
          </w:p>
        </w:tc>
        <w:tc>
          <w:tcPr>
            <w:tcW w:w="3429" w:type="dxa"/>
          </w:tcPr>
          <w:p w14:paraId="7DED6607" w14:textId="7AE07777" w:rsidR="00AE5092" w:rsidRPr="00BD4D6C" w:rsidRDefault="008550EA" w:rsidP="00BD4D6C">
            <w:pPr>
              <w:spacing w:before="60" w:line="240" w:lineRule="auto"/>
              <w:jc w:val="both"/>
              <w:rPr>
                <w:sz w:val="24"/>
                <w:szCs w:val="24"/>
              </w:rPr>
            </w:pPr>
            <w:r w:rsidRPr="00BD4D6C">
              <w:rPr>
                <w:sz w:val="24"/>
                <w:szCs w:val="24"/>
              </w:rPr>
              <w:t>Chùm thơ từ 0</w:t>
            </w:r>
            <w:r w:rsidR="00526D73" w:rsidRPr="00BD4D6C">
              <w:rPr>
                <w:sz w:val="24"/>
                <w:szCs w:val="24"/>
              </w:rPr>
              <w:t xml:space="preserve">3 </w:t>
            </w:r>
            <w:r w:rsidRPr="00BD4D6C">
              <w:rPr>
                <w:sz w:val="24"/>
                <w:szCs w:val="24"/>
              </w:rPr>
              <w:t xml:space="preserve">đến </w:t>
            </w:r>
            <w:r w:rsidR="00526D73" w:rsidRPr="00BD4D6C">
              <w:rPr>
                <w:sz w:val="24"/>
                <w:szCs w:val="24"/>
              </w:rPr>
              <w:t>0</w:t>
            </w:r>
            <w:r w:rsidRPr="00BD4D6C">
              <w:rPr>
                <w:sz w:val="24"/>
                <w:szCs w:val="24"/>
              </w:rPr>
              <w:t>5 bài</w:t>
            </w:r>
            <w:r w:rsidR="007E0AD6" w:rsidRPr="00BD4D6C">
              <w:rPr>
                <w:sz w:val="24"/>
                <w:szCs w:val="24"/>
              </w:rPr>
              <w:t xml:space="preserve"> </w:t>
            </w:r>
          </w:p>
        </w:tc>
        <w:tc>
          <w:tcPr>
            <w:tcW w:w="3681" w:type="dxa"/>
          </w:tcPr>
          <w:p w14:paraId="177003BF" w14:textId="4FADCDF3" w:rsidR="00AE5092" w:rsidRPr="00BD4D6C" w:rsidRDefault="008550EA" w:rsidP="00BD4D6C">
            <w:pPr>
              <w:spacing w:before="60" w:line="240" w:lineRule="auto"/>
              <w:jc w:val="both"/>
              <w:rPr>
                <w:sz w:val="24"/>
                <w:szCs w:val="24"/>
              </w:rPr>
            </w:pPr>
            <w:r w:rsidRPr="00BD4D6C">
              <w:rPr>
                <w:sz w:val="24"/>
                <w:szCs w:val="24"/>
              </w:rPr>
              <w:t>Mỗi tác giả gửi tối đa 0</w:t>
            </w:r>
            <w:r w:rsidR="007E0AD6" w:rsidRPr="00BD4D6C">
              <w:rPr>
                <w:sz w:val="24"/>
                <w:szCs w:val="24"/>
              </w:rPr>
              <w:t>1</w:t>
            </w:r>
            <w:r w:rsidRPr="00BD4D6C">
              <w:rPr>
                <w:sz w:val="24"/>
                <w:szCs w:val="24"/>
              </w:rPr>
              <w:t xml:space="preserve"> chùm thơ </w:t>
            </w:r>
          </w:p>
        </w:tc>
      </w:tr>
      <w:tr w:rsidR="00AE5092" w14:paraId="7922AF3D" w14:textId="77777777" w:rsidTr="00BD4D6C">
        <w:trPr>
          <w:cantSplit/>
          <w:jc w:val="center"/>
        </w:trPr>
        <w:tc>
          <w:tcPr>
            <w:tcW w:w="670" w:type="dxa"/>
          </w:tcPr>
          <w:p w14:paraId="71A89367" w14:textId="5967621D" w:rsidR="00AE5092" w:rsidRPr="00BD4D6C" w:rsidRDefault="00DC787A" w:rsidP="00BD4D6C">
            <w:pPr>
              <w:spacing w:before="60" w:line="240" w:lineRule="auto"/>
              <w:jc w:val="center"/>
              <w:rPr>
                <w:sz w:val="24"/>
                <w:szCs w:val="24"/>
              </w:rPr>
            </w:pPr>
            <w:r w:rsidRPr="00BD4D6C">
              <w:rPr>
                <w:sz w:val="24"/>
                <w:szCs w:val="24"/>
              </w:rPr>
              <w:t>3</w:t>
            </w:r>
          </w:p>
        </w:tc>
        <w:tc>
          <w:tcPr>
            <w:tcW w:w="1752" w:type="dxa"/>
          </w:tcPr>
          <w:p w14:paraId="6B2BCB14" w14:textId="77777777" w:rsidR="00AE5092" w:rsidRPr="00BD4D6C" w:rsidRDefault="008550EA" w:rsidP="00BD4D6C">
            <w:pPr>
              <w:spacing w:before="60" w:line="240" w:lineRule="auto"/>
              <w:jc w:val="both"/>
              <w:rPr>
                <w:sz w:val="24"/>
                <w:szCs w:val="24"/>
              </w:rPr>
            </w:pPr>
            <w:r w:rsidRPr="00BD4D6C">
              <w:rPr>
                <w:sz w:val="24"/>
                <w:szCs w:val="24"/>
              </w:rPr>
              <w:t>Tản văn</w:t>
            </w:r>
          </w:p>
        </w:tc>
        <w:tc>
          <w:tcPr>
            <w:tcW w:w="3429" w:type="dxa"/>
          </w:tcPr>
          <w:p w14:paraId="0A1AB76E" w14:textId="02CA477A" w:rsidR="00AE5092" w:rsidRPr="00BD4D6C" w:rsidRDefault="008550EA" w:rsidP="00BD4D6C">
            <w:pPr>
              <w:spacing w:before="60" w:line="240" w:lineRule="auto"/>
              <w:jc w:val="both"/>
              <w:rPr>
                <w:sz w:val="24"/>
                <w:szCs w:val="24"/>
              </w:rPr>
            </w:pPr>
            <w:r w:rsidRPr="00BD4D6C">
              <w:rPr>
                <w:sz w:val="24"/>
                <w:szCs w:val="24"/>
              </w:rPr>
              <w:t xml:space="preserve">Từ 1.500 đến </w:t>
            </w:r>
            <w:r w:rsidR="007E0AD6" w:rsidRPr="00BD4D6C">
              <w:rPr>
                <w:sz w:val="24"/>
                <w:szCs w:val="24"/>
              </w:rPr>
              <w:t>3</w:t>
            </w:r>
            <w:r w:rsidRPr="00BD4D6C">
              <w:rPr>
                <w:sz w:val="24"/>
                <w:szCs w:val="24"/>
              </w:rPr>
              <w:t>.000 chữ/tác phẩm</w:t>
            </w:r>
          </w:p>
        </w:tc>
        <w:tc>
          <w:tcPr>
            <w:tcW w:w="3681" w:type="dxa"/>
          </w:tcPr>
          <w:p w14:paraId="3DFB9F7F" w14:textId="0BF473EE" w:rsidR="00AE5092" w:rsidRPr="00BD4D6C" w:rsidRDefault="008550EA" w:rsidP="00BD4D6C">
            <w:pPr>
              <w:spacing w:before="60" w:line="240" w:lineRule="auto"/>
              <w:jc w:val="both"/>
              <w:rPr>
                <w:sz w:val="24"/>
                <w:szCs w:val="24"/>
              </w:rPr>
            </w:pPr>
            <w:r w:rsidRPr="00BD4D6C">
              <w:rPr>
                <w:sz w:val="24"/>
                <w:szCs w:val="24"/>
              </w:rPr>
              <w:t>Mỗi tác giả gửi tối đa 03 tản văn</w:t>
            </w:r>
          </w:p>
        </w:tc>
      </w:tr>
    </w:tbl>
    <w:p w14:paraId="4C57B60B" w14:textId="77777777" w:rsidR="00BD4D6C" w:rsidRDefault="008550EA" w:rsidP="00BD01BF">
      <w:pPr>
        <w:spacing w:before="100" w:after="0" w:line="320" w:lineRule="exact"/>
        <w:ind w:firstLine="562"/>
        <w:jc w:val="both"/>
      </w:pPr>
      <w:r w:rsidRPr="00BD4D6C">
        <w:rPr>
          <w:lang w:val="vi-VN"/>
        </w:rPr>
        <w:t xml:space="preserve">Tác giả có thể dự thi </w:t>
      </w:r>
      <w:r w:rsidR="00ED794B">
        <w:rPr>
          <w:lang w:val="vi-VN"/>
        </w:rPr>
        <w:t xml:space="preserve">ở nhiều </w:t>
      </w:r>
      <w:r w:rsidR="0058330E" w:rsidRPr="00BD4D6C">
        <w:rPr>
          <w:lang w:val="vi-VN"/>
        </w:rPr>
        <w:t>thể loại</w:t>
      </w:r>
      <w:r w:rsidRPr="00BD4D6C">
        <w:rPr>
          <w:lang w:val="vi-VN"/>
        </w:rPr>
        <w:t>, nhưng phải bảo đảm từng tác phẩm đáp ứng đúng quy định của Thể lệ.</w:t>
      </w:r>
    </w:p>
    <w:p w14:paraId="02095243" w14:textId="41CF64B8" w:rsidR="00AE5092" w:rsidRPr="00A00C7C" w:rsidRDefault="008550EA" w:rsidP="00BD01BF">
      <w:pPr>
        <w:spacing w:before="100" w:after="0" w:line="320" w:lineRule="exact"/>
        <w:ind w:firstLine="562"/>
        <w:jc w:val="both"/>
        <w:rPr>
          <w:lang w:val="vi-VN"/>
        </w:rPr>
      </w:pPr>
      <w:r w:rsidRPr="00BD4D6C">
        <w:rPr>
          <w:lang w:val="vi-VN"/>
        </w:rPr>
        <w:t xml:space="preserve">Tác phẩm dự thi viết bằng tiếng Việt. </w:t>
      </w:r>
      <w:r w:rsidR="00A00C7C">
        <w:rPr>
          <w:lang w:val="vi-VN"/>
        </w:rPr>
        <w:t xml:space="preserve"> </w:t>
      </w:r>
    </w:p>
    <w:p w14:paraId="3AA59022" w14:textId="77777777" w:rsidR="00AE5092" w:rsidRPr="00BD4D6C" w:rsidRDefault="008550EA" w:rsidP="004F6EAA">
      <w:pPr>
        <w:keepNext/>
        <w:spacing w:before="120" w:after="0" w:line="330" w:lineRule="exact"/>
        <w:ind w:firstLine="562"/>
        <w:jc w:val="both"/>
        <w:rPr>
          <w:b/>
          <w:lang w:val="vi-VN"/>
        </w:rPr>
      </w:pPr>
      <w:r w:rsidRPr="00A7134C">
        <w:rPr>
          <w:b/>
          <w:lang w:val="vi-VN"/>
        </w:rPr>
        <w:t>VI. YÊU CẦU ĐỐI VỚI TÁC PHẨM DỰ THI</w:t>
      </w:r>
    </w:p>
    <w:p w14:paraId="7C97403E" w14:textId="625110EC" w:rsidR="00AE5092" w:rsidRPr="00A7134C" w:rsidRDefault="008550EA" w:rsidP="00BD01BF">
      <w:pPr>
        <w:spacing w:before="100" w:after="0" w:line="320" w:lineRule="exact"/>
        <w:ind w:firstLine="562"/>
        <w:jc w:val="both"/>
        <w:rPr>
          <w:lang w:val="vi-VN"/>
        </w:rPr>
      </w:pPr>
      <w:r w:rsidRPr="00A7134C">
        <w:rPr>
          <w:lang w:val="vi-VN"/>
        </w:rPr>
        <w:t xml:space="preserve">1. Tác phẩm dự thi phải là tác phẩm mới, chưa công bố, chưa xuất bản dưới bất kỳ </w:t>
      </w:r>
      <w:r w:rsidR="00BD01BF" w:rsidRPr="00B104DC">
        <w:rPr>
          <w:lang w:val="vi-VN"/>
        </w:rPr>
        <w:br/>
      </w:r>
      <w:r w:rsidRPr="00A7134C">
        <w:rPr>
          <w:lang w:val="vi-VN"/>
        </w:rPr>
        <w:t>hình thức nào</w:t>
      </w:r>
      <w:r w:rsidR="005A15B5" w:rsidRPr="0068200D">
        <w:rPr>
          <w:lang w:val="vi-VN"/>
        </w:rPr>
        <w:t xml:space="preserve"> (kể cả trên các trang cá nhân của mạng xã hội)</w:t>
      </w:r>
      <w:r w:rsidRPr="00A7134C">
        <w:rPr>
          <w:lang w:val="vi-VN"/>
        </w:rPr>
        <w:t xml:space="preserve"> trước thời điểm gửi dự thi; chưa đoạt giải tại các cuộc thi khác; không đang trong quá trình xét giải ở cuộc thi khác; không bị ràng buộc bởi hợp đồng với bên thứ ba.</w:t>
      </w:r>
    </w:p>
    <w:p w14:paraId="51887DD6" w14:textId="5B031D87" w:rsidR="00AE5092" w:rsidRPr="00A7134C" w:rsidRDefault="008550EA" w:rsidP="00BD01BF">
      <w:pPr>
        <w:spacing w:before="100" w:after="0" w:line="320" w:lineRule="exact"/>
        <w:ind w:firstLine="562"/>
        <w:jc w:val="both"/>
        <w:rPr>
          <w:lang w:val="vi-VN"/>
        </w:rPr>
      </w:pPr>
      <w:r w:rsidRPr="00A7134C">
        <w:rPr>
          <w:lang w:val="vi-VN"/>
        </w:rPr>
        <w:t xml:space="preserve">2. Tác phẩm phải do chính tác giả tự sáng tác; không sao chép, không phỏng tác </w:t>
      </w:r>
      <w:r w:rsidR="00BD01BF" w:rsidRPr="00B104DC">
        <w:rPr>
          <w:lang w:val="vi-VN"/>
        </w:rPr>
        <w:br/>
      </w:r>
      <w:r w:rsidRPr="00A7134C">
        <w:rPr>
          <w:lang w:val="vi-VN"/>
        </w:rPr>
        <w:t>trái phép, không sử dụng tác phẩm của người khác để dự thi dưới tên mình, không để người khác hoặc công cụ tạo sinh</w:t>
      </w:r>
      <w:r w:rsidR="004A7AE1" w:rsidRPr="0068200D">
        <w:rPr>
          <w:lang w:val="vi-VN"/>
        </w:rPr>
        <w:t xml:space="preserve"> (trí tuệ nhân tạo)</w:t>
      </w:r>
      <w:r w:rsidRPr="00A7134C">
        <w:rPr>
          <w:lang w:val="vi-VN"/>
        </w:rPr>
        <w:t xml:space="preserve"> thay thế việc sáng tác. Tác giả chịu trách nhiệm trước pháp luật và Ban Tổ chức về tính nguyên gốc, quyền tác giả và các quyền liên quan của tác phẩm.</w:t>
      </w:r>
    </w:p>
    <w:p w14:paraId="7C50698F" w14:textId="77777777" w:rsidR="00AE5092" w:rsidRPr="00A7134C" w:rsidRDefault="008550EA" w:rsidP="00BD01BF">
      <w:pPr>
        <w:spacing w:before="100" w:after="0" w:line="320" w:lineRule="exact"/>
        <w:ind w:firstLine="562"/>
        <w:jc w:val="both"/>
        <w:rPr>
          <w:lang w:val="vi-VN"/>
        </w:rPr>
      </w:pPr>
      <w:r w:rsidRPr="00A7134C">
        <w:rPr>
          <w:lang w:val="vi-VN"/>
        </w:rPr>
        <w:t>3. Tác phẩm không được vi phạm quyền riêng tư, bí mật cá nhân, bí mật gia đình, danh dự, nhân phẩm, uy tín của tổ chức, cá nhân. Khi sử dụng tư liệu, nhân vật, sự kiện có thật, tác giả chịu trách nhiệm bảo đảm tính chính xác, nhân văn và phù hợp quy định pháp luật.</w:t>
      </w:r>
    </w:p>
    <w:p w14:paraId="33EE8597" w14:textId="725C4079" w:rsidR="00AE5092" w:rsidRPr="00A7134C" w:rsidRDefault="008550EA" w:rsidP="00BD01BF">
      <w:pPr>
        <w:spacing w:before="100" w:after="0" w:line="320" w:lineRule="exact"/>
        <w:ind w:firstLine="562"/>
        <w:jc w:val="both"/>
        <w:rPr>
          <w:lang w:val="vi-VN"/>
        </w:rPr>
      </w:pPr>
      <w:r w:rsidRPr="00A7134C">
        <w:rPr>
          <w:lang w:val="vi-VN"/>
        </w:rPr>
        <w:t xml:space="preserve">4. Tác phẩm dự thi có thể </w:t>
      </w:r>
      <w:r w:rsidR="004A7AE1" w:rsidRPr="0068200D">
        <w:rPr>
          <w:lang w:val="vi-VN"/>
        </w:rPr>
        <w:t>đứng tên tác giả bằng</w:t>
      </w:r>
      <w:r w:rsidRPr="00A7134C">
        <w:rPr>
          <w:lang w:val="vi-VN"/>
        </w:rPr>
        <w:t xml:space="preserve"> bút danh, nhưng hồ sơ dự thi phải </w:t>
      </w:r>
      <w:r w:rsidR="00BD01BF" w:rsidRPr="00B104DC">
        <w:rPr>
          <w:lang w:val="vi-VN"/>
        </w:rPr>
        <w:br/>
      </w:r>
      <w:r w:rsidRPr="00A7134C">
        <w:rPr>
          <w:lang w:val="vi-VN"/>
        </w:rPr>
        <w:t>ghi đầy đủ họ tên thật, ngày tháng năm sinh, số căn cước công dân/hộ chiếu hoặc giấy tờ tương đương, địa chỉ liên hệ, số điện thoại, email và các thông tin cần thiết để Ban Tổ chức xác minh khi cần.</w:t>
      </w:r>
    </w:p>
    <w:p w14:paraId="6087C83F" w14:textId="77777777" w:rsidR="00AE5092" w:rsidRPr="00A7134C" w:rsidRDefault="008550EA" w:rsidP="00BD01BF">
      <w:pPr>
        <w:spacing w:before="100" w:after="0" w:line="340" w:lineRule="exact"/>
        <w:ind w:firstLine="562"/>
        <w:jc w:val="both"/>
        <w:rPr>
          <w:lang w:val="vi-VN"/>
        </w:rPr>
      </w:pPr>
      <w:r w:rsidRPr="00A7134C">
        <w:rPr>
          <w:lang w:val="vi-VN"/>
        </w:rPr>
        <w:lastRenderedPageBreak/>
        <w:t>5. Ban Tổ chức có quyền loại tác phẩm khỏi cuộc thi, thu hồi giải thưởng và thông báo công khai nếu phát hiện tác phẩm vi phạm Thể lệ, vi phạm quyền tác giả hoặc có thông tin không trung thực.</w:t>
      </w:r>
    </w:p>
    <w:p w14:paraId="541A0349" w14:textId="77777777" w:rsidR="00AE5092" w:rsidRPr="00BD4D6C" w:rsidRDefault="008550EA" w:rsidP="00BD01BF">
      <w:pPr>
        <w:keepNext/>
        <w:spacing w:before="120" w:after="0" w:line="340" w:lineRule="exact"/>
        <w:ind w:firstLine="562"/>
        <w:jc w:val="both"/>
        <w:rPr>
          <w:b/>
          <w:lang w:val="vi-VN"/>
        </w:rPr>
      </w:pPr>
      <w:r w:rsidRPr="00A7134C">
        <w:rPr>
          <w:b/>
          <w:lang w:val="vi-VN"/>
        </w:rPr>
        <w:t>VII. HÌNH THỨC TRÌNH BÀY VÀ HỒ SƠ DỰ THI</w:t>
      </w:r>
    </w:p>
    <w:p w14:paraId="04FCDEAA" w14:textId="77777777" w:rsidR="00AE5092" w:rsidRPr="00A7134C" w:rsidRDefault="008550EA" w:rsidP="00BD01BF">
      <w:pPr>
        <w:spacing w:before="120" w:after="0" w:line="340" w:lineRule="exact"/>
        <w:ind w:firstLine="562"/>
        <w:jc w:val="both"/>
        <w:rPr>
          <w:lang w:val="vi-VN"/>
        </w:rPr>
      </w:pPr>
      <w:r w:rsidRPr="00A7134C">
        <w:rPr>
          <w:lang w:val="vi-VN"/>
        </w:rPr>
        <w:t>1. Tác phẩm đánh máy trên khổ A4, phông chữ Times New Roman hoặc phông chữ Unicode thông dụng, cỡ chữ 14, giãn dòng 1,5; lề trang trình bày rõ ràng, dễ đọc.</w:t>
      </w:r>
    </w:p>
    <w:p w14:paraId="73F6DCBF" w14:textId="77777777" w:rsidR="00AE5092" w:rsidRPr="00A7134C" w:rsidRDefault="008550EA" w:rsidP="00BD01BF">
      <w:pPr>
        <w:spacing w:before="120" w:after="0" w:line="340" w:lineRule="exact"/>
        <w:ind w:firstLine="562"/>
        <w:jc w:val="both"/>
        <w:rPr>
          <w:lang w:val="vi-VN"/>
        </w:rPr>
      </w:pPr>
      <w:r w:rsidRPr="00A7134C">
        <w:rPr>
          <w:lang w:val="vi-VN"/>
        </w:rPr>
        <w:t>2. Bản điện tử gửi ở định dạng .doc/.docx và kèm bản .pdf. Tên tệp nên đặt theo cấu trúc: Thể loại - Tên tác phẩm - Bút danh/Tác giả.</w:t>
      </w:r>
    </w:p>
    <w:p w14:paraId="607F860B" w14:textId="621CDB8D" w:rsidR="00AE5092" w:rsidRPr="00A7134C" w:rsidRDefault="008550EA" w:rsidP="00BD01BF">
      <w:pPr>
        <w:spacing w:before="120" w:after="0" w:line="340" w:lineRule="exact"/>
        <w:ind w:firstLine="562"/>
        <w:jc w:val="both"/>
        <w:rPr>
          <w:lang w:val="vi-VN"/>
        </w:rPr>
      </w:pPr>
      <w:r w:rsidRPr="00A7134C">
        <w:rPr>
          <w:lang w:val="vi-VN"/>
        </w:rPr>
        <w:t>3. Để bảo đảm khách quan trong quá trình chấm, nội dung tác phẩm không nên ghi thông tin cá nhân của tác giả ngoài tên tác phẩm và bút danh</w:t>
      </w:r>
      <w:r w:rsidR="00957B3E">
        <w:rPr>
          <w:lang w:val="vi-VN"/>
        </w:rPr>
        <w:t xml:space="preserve">/ tên </w:t>
      </w:r>
      <w:r w:rsidR="005B60B8">
        <w:rPr>
          <w:lang w:val="vi-VN"/>
        </w:rPr>
        <w:t>thật</w:t>
      </w:r>
      <w:r w:rsidRPr="00A7134C">
        <w:rPr>
          <w:lang w:val="vi-VN"/>
        </w:rPr>
        <w:t>. Phiếu thông tin tác giả và bản cam kết được gửi thành tệp/</w:t>
      </w:r>
      <w:r w:rsidR="00564766" w:rsidRPr="00A7134C">
        <w:rPr>
          <w:lang w:val="vi-VN"/>
        </w:rPr>
        <w:t>trang</w:t>
      </w:r>
      <w:r w:rsidRPr="00A7134C">
        <w:rPr>
          <w:lang w:val="vi-VN"/>
        </w:rPr>
        <w:t xml:space="preserve"> riêng.</w:t>
      </w:r>
    </w:p>
    <w:p w14:paraId="6FEE8B05" w14:textId="77777777" w:rsidR="001E5324" w:rsidRPr="00A7134C" w:rsidRDefault="008550EA" w:rsidP="00BD01BF">
      <w:pPr>
        <w:spacing w:before="120" w:after="0" w:line="340" w:lineRule="exact"/>
        <w:ind w:firstLine="562"/>
        <w:jc w:val="both"/>
        <w:rPr>
          <w:lang w:val="vi-VN"/>
        </w:rPr>
      </w:pPr>
      <w:r w:rsidRPr="00A7134C">
        <w:rPr>
          <w:lang w:val="vi-VN"/>
        </w:rPr>
        <w:t>4. Hồ sơ dự thi gồm: (i) tác phẩm dự thi; (ii) phiếu thông tin tác giả</w:t>
      </w:r>
      <w:r w:rsidR="001E5324" w:rsidRPr="00A7134C">
        <w:rPr>
          <w:lang w:val="vi-VN"/>
        </w:rPr>
        <w:t xml:space="preserve"> và</w:t>
      </w:r>
      <w:r w:rsidRPr="00A7134C">
        <w:rPr>
          <w:lang w:val="vi-VN"/>
        </w:rPr>
        <w:t xml:space="preserve"> bản cam kết về quyền tác giả, tính mới của tác phẩm và việc chấp thuận Thể lệ cuộc thi</w:t>
      </w:r>
      <w:r w:rsidR="003623E3">
        <w:rPr>
          <w:lang w:val="vi-VN"/>
        </w:rPr>
        <w:t>.</w:t>
      </w:r>
      <w:r w:rsidRPr="00A7134C">
        <w:rPr>
          <w:lang w:val="vi-VN"/>
        </w:rPr>
        <w:t xml:space="preserve"> </w:t>
      </w:r>
    </w:p>
    <w:p w14:paraId="17463B2D" w14:textId="3B90B827" w:rsidR="00AE5092" w:rsidRPr="000D4F36" w:rsidRDefault="004D788B" w:rsidP="00BD01BF">
      <w:pPr>
        <w:spacing w:before="120" w:after="0" w:line="340" w:lineRule="exact"/>
        <w:ind w:firstLine="562"/>
        <w:jc w:val="both"/>
        <w:rPr>
          <w:lang w:val="vi-VN"/>
        </w:rPr>
      </w:pPr>
      <w:r>
        <w:rPr>
          <w:lang w:val="vi-VN"/>
        </w:rPr>
        <w:t>K</w:t>
      </w:r>
      <w:r w:rsidR="008550EA" w:rsidRPr="00A7134C">
        <w:rPr>
          <w:lang w:val="vi-VN"/>
        </w:rPr>
        <w:t>hi</w:t>
      </w:r>
      <w:r>
        <w:rPr>
          <w:lang w:val="vi-VN"/>
        </w:rPr>
        <w:t xml:space="preserve"> tác phẩm được giải,</w:t>
      </w:r>
      <w:r w:rsidR="0096265D">
        <w:rPr>
          <w:lang w:val="vi-VN"/>
        </w:rPr>
        <w:t xml:space="preserve"> tuỳ theo trường hợp tác giả,</w:t>
      </w:r>
      <w:r w:rsidR="008550EA" w:rsidRPr="00A7134C">
        <w:rPr>
          <w:lang w:val="vi-VN"/>
        </w:rPr>
        <w:t xml:space="preserve"> Ban Tổ chức</w:t>
      </w:r>
      <w:r>
        <w:rPr>
          <w:lang w:val="vi-VN"/>
        </w:rPr>
        <w:t xml:space="preserve"> có thể đề nghị gửi thêm thông tin định danh</w:t>
      </w:r>
      <w:r w:rsidR="008550EA" w:rsidRPr="00A7134C">
        <w:rPr>
          <w:lang w:val="vi-VN"/>
        </w:rPr>
        <w:t xml:space="preserve"> để hoàn tất thủ tục giải thưởng</w:t>
      </w:r>
      <w:r w:rsidR="00D93DFC" w:rsidRPr="0068200D">
        <w:rPr>
          <w:lang w:val="vi-VN"/>
        </w:rPr>
        <w:t xml:space="preserve">, </w:t>
      </w:r>
      <w:r w:rsidR="008550EA" w:rsidRPr="00A7134C">
        <w:rPr>
          <w:lang w:val="vi-VN"/>
        </w:rPr>
        <w:t>b</w:t>
      </w:r>
      <w:r w:rsidR="0096265D" w:rsidRPr="00A7134C">
        <w:rPr>
          <w:lang w:val="vi-VN"/>
        </w:rPr>
        <w:t>ản</w:t>
      </w:r>
      <w:r w:rsidR="0096265D">
        <w:rPr>
          <w:lang w:val="vi-VN"/>
        </w:rPr>
        <w:t xml:space="preserve"> quyền</w:t>
      </w:r>
      <w:r w:rsidR="008550EA" w:rsidRPr="00A7134C">
        <w:rPr>
          <w:lang w:val="vi-VN"/>
        </w:rPr>
        <w:t>.</w:t>
      </w:r>
    </w:p>
    <w:p w14:paraId="7C58E564" w14:textId="77777777" w:rsidR="00AE5092" w:rsidRPr="00727435" w:rsidRDefault="008550EA" w:rsidP="00BD01BF">
      <w:pPr>
        <w:keepNext/>
        <w:spacing w:before="120" w:after="0" w:line="340" w:lineRule="exact"/>
        <w:ind w:firstLine="562"/>
        <w:jc w:val="both"/>
        <w:rPr>
          <w:lang w:val="vi-VN"/>
        </w:rPr>
      </w:pPr>
      <w:r w:rsidRPr="00727435">
        <w:rPr>
          <w:b/>
          <w:lang w:val="vi-VN"/>
        </w:rPr>
        <w:t>VIII. CÁCH THỨC GỬI BÀI</w:t>
      </w:r>
    </w:p>
    <w:p w14:paraId="5FC077E4" w14:textId="2A89538C" w:rsidR="00CB5867" w:rsidRPr="0068200D" w:rsidRDefault="00CB5867" w:rsidP="00BD01BF">
      <w:pPr>
        <w:spacing w:before="120" w:after="0" w:line="340" w:lineRule="exact"/>
        <w:ind w:firstLine="562"/>
        <w:jc w:val="both"/>
        <w:rPr>
          <w:lang w:val="vi-VN"/>
        </w:rPr>
      </w:pPr>
      <w:r w:rsidRPr="0068200D">
        <w:rPr>
          <w:b/>
          <w:lang w:val="vi-VN"/>
        </w:rPr>
        <w:t>1</w:t>
      </w:r>
      <w:r w:rsidRPr="00727435">
        <w:rPr>
          <w:b/>
          <w:lang w:val="vi-VN"/>
        </w:rPr>
        <w:t>. Gửi bản điện tử</w:t>
      </w:r>
      <w:r w:rsidRPr="0068200D">
        <w:rPr>
          <w:b/>
          <w:lang w:val="vi-VN"/>
        </w:rPr>
        <w:t xml:space="preserve"> (khuyến khích gửi theo hình thức này)</w:t>
      </w:r>
    </w:p>
    <w:p w14:paraId="2CE4643B" w14:textId="77777777" w:rsidR="006822C5" w:rsidRPr="00B104DC" w:rsidRDefault="00CB5867" w:rsidP="00BD01BF">
      <w:pPr>
        <w:spacing w:before="120" w:after="0" w:line="340" w:lineRule="exact"/>
        <w:ind w:firstLine="562"/>
        <w:jc w:val="both"/>
        <w:rPr>
          <w:lang w:val="vi-VN"/>
        </w:rPr>
      </w:pPr>
      <w:r w:rsidRPr="00727435">
        <w:rPr>
          <w:lang w:val="vi-VN"/>
        </w:rPr>
        <w:t>Tác giả gửi tác phẩm và hồ sơ dự thi qua địa chỉ email</w:t>
      </w:r>
      <w:r w:rsidR="0068200D" w:rsidRPr="0068200D">
        <w:rPr>
          <w:lang w:val="vi-VN"/>
        </w:rPr>
        <w:t>:</w:t>
      </w:r>
      <w:r w:rsidRPr="00727435">
        <w:rPr>
          <w:lang w:val="vi-VN"/>
        </w:rPr>
        <w:t xml:space="preserve"> </w:t>
      </w:r>
      <w:r w:rsidRPr="006822C5">
        <w:rPr>
          <w:u w:val="single"/>
          <w:lang w:val="vi-VN"/>
        </w:rPr>
        <w:t>trangsachmaitruong@nxbgd.vn</w:t>
      </w:r>
      <w:r w:rsidRPr="00B5796A" w:rsidDel="00B5796A">
        <w:rPr>
          <w:lang w:val="vi-VN"/>
        </w:rPr>
        <w:t xml:space="preserve"> </w:t>
      </w:r>
    </w:p>
    <w:p w14:paraId="75C4588B" w14:textId="17582DDE" w:rsidR="00CB5867" w:rsidRPr="00727435" w:rsidRDefault="00CB5867" w:rsidP="00BD01BF">
      <w:pPr>
        <w:spacing w:before="120" w:after="0" w:line="340" w:lineRule="exact"/>
        <w:ind w:firstLine="562"/>
        <w:jc w:val="both"/>
        <w:rPr>
          <w:lang w:val="vi-VN"/>
        </w:rPr>
      </w:pPr>
      <w:r w:rsidRPr="00727435">
        <w:rPr>
          <w:lang w:val="vi-VN"/>
        </w:rPr>
        <w:t xml:space="preserve">Tiêu đề </w:t>
      </w:r>
      <w:proofErr w:type="spellStart"/>
      <w:r w:rsidRPr="00727435">
        <w:rPr>
          <w:lang w:val="vi-VN"/>
        </w:rPr>
        <w:t>email</w:t>
      </w:r>
      <w:proofErr w:type="spellEnd"/>
      <w:r w:rsidRPr="00727435">
        <w:rPr>
          <w:lang w:val="vi-VN"/>
        </w:rPr>
        <w:t xml:space="preserve"> ghi: “Bài dự thi</w:t>
      </w:r>
      <w:r w:rsidR="00227298" w:rsidRPr="0068200D">
        <w:rPr>
          <w:lang w:val="vi-VN"/>
        </w:rPr>
        <w:t xml:space="preserve"> Cuộc thi</w:t>
      </w:r>
      <w:r w:rsidRPr="0068200D">
        <w:rPr>
          <w:lang w:val="vi-VN"/>
        </w:rPr>
        <w:t xml:space="preserve"> viết về</w:t>
      </w:r>
      <w:r w:rsidRPr="00727435">
        <w:rPr>
          <w:lang w:val="vi-VN"/>
        </w:rPr>
        <w:t xml:space="preserve"> Trang sách &amp; Mái trường - [Thể loại] - [Tên tác phẩm] - [Bút danh/Tác giả]”.</w:t>
      </w:r>
    </w:p>
    <w:p w14:paraId="0885C0DD" w14:textId="77777777" w:rsidR="00CB5867" w:rsidRPr="00727435" w:rsidRDefault="00CB5867" w:rsidP="00BD01BF">
      <w:pPr>
        <w:spacing w:before="120" w:after="0" w:line="340" w:lineRule="exact"/>
        <w:ind w:firstLine="562"/>
        <w:jc w:val="both"/>
        <w:rPr>
          <w:lang w:val="vi-VN"/>
        </w:rPr>
      </w:pPr>
      <w:r w:rsidRPr="00727435">
        <w:rPr>
          <w:lang w:val="vi-VN"/>
        </w:rPr>
        <w:t>Hồ sơ</w:t>
      </w:r>
      <w:r>
        <w:rPr>
          <w:lang w:val="vi-VN"/>
        </w:rPr>
        <w:t xml:space="preserve"> gửi bản</w:t>
      </w:r>
      <w:r w:rsidRPr="00727435">
        <w:rPr>
          <w:lang w:val="vi-VN"/>
        </w:rPr>
        <w:t xml:space="preserve"> điện tử cần có: file tác phẩm định dạng .doc/.docx và .pdf; file </w:t>
      </w:r>
      <w:r w:rsidRPr="0068200D">
        <w:rPr>
          <w:lang w:val="vi-VN"/>
        </w:rPr>
        <w:t>P</w:t>
      </w:r>
      <w:r w:rsidRPr="00727435">
        <w:rPr>
          <w:lang w:val="vi-VN"/>
        </w:rPr>
        <w:t>hiếu thông tin tác giả</w:t>
      </w:r>
      <w:r w:rsidRPr="0068200D">
        <w:rPr>
          <w:lang w:val="vi-VN"/>
        </w:rPr>
        <w:t xml:space="preserve"> và</w:t>
      </w:r>
      <w:r w:rsidRPr="00727435">
        <w:rPr>
          <w:lang w:val="vi-VN"/>
        </w:rPr>
        <w:t xml:space="preserve"> cam kết</w:t>
      </w:r>
      <w:r w:rsidRPr="0068200D">
        <w:rPr>
          <w:lang w:val="vi-VN"/>
        </w:rPr>
        <w:t xml:space="preserve"> dự thi</w:t>
      </w:r>
      <w:r w:rsidRPr="00727435">
        <w:rPr>
          <w:lang w:val="vi-VN"/>
        </w:rPr>
        <w:t xml:space="preserve"> có chữ ký bản scan/ảnh hoặc chữ ký số hợp lệ. Thời điểm nhận bài điện tử được xác định theo thời gian hệ thống email.</w:t>
      </w:r>
    </w:p>
    <w:p w14:paraId="7965286F" w14:textId="2352CF6E" w:rsidR="00AE5092" w:rsidRPr="00727435" w:rsidRDefault="00CB5867" w:rsidP="00BD01BF">
      <w:pPr>
        <w:spacing w:before="120" w:after="0" w:line="340" w:lineRule="exact"/>
        <w:ind w:firstLine="562"/>
        <w:jc w:val="both"/>
        <w:rPr>
          <w:lang w:val="vi-VN"/>
        </w:rPr>
      </w:pPr>
      <w:r w:rsidRPr="0068200D">
        <w:rPr>
          <w:b/>
          <w:lang w:val="vi-VN"/>
        </w:rPr>
        <w:t>2</w:t>
      </w:r>
      <w:r w:rsidR="008550EA" w:rsidRPr="00727435">
        <w:rPr>
          <w:b/>
          <w:lang w:val="vi-VN"/>
        </w:rPr>
        <w:t>. Gửi bản giấy</w:t>
      </w:r>
    </w:p>
    <w:p w14:paraId="38CD14F3" w14:textId="2D519370" w:rsidR="00AE5092" w:rsidRPr="00727435" w:rsidRDefault="008550EA" w:rsidP="00BD01BF">
      <w:pPr>
        <w:spacing w:before="120" w:after="0" w:line="340" w:lineRule="exact"/>
        <w:ind w:firstLine="562"/>
        <w:jc w:val="both"/>
        <w:rPr>
          <w:lang w:val="vi-VN"/>
        </w:rPr>
      </w:pPr>
      <w:r w:rsidRPr="00727435">
        <w:rPr>
          <w:lang w:val="vi-VN"/>
        </w:rPr>
        <w:t>Tác giả</w:t>
      </w:r>
      <w:r w:rsidR="0096719A" w:rsidRPr="0068200D">
        <w:rPr>
          <w:lang w:val="vi-VN"/>
        </w:rPr>
        <w:t xml:space="preserve"> có thể</w:t>
      </w:r>
      <w:r w:rsidRPr="00727435">
        <w:rPr>
          <w:lang w:val="vi-VN"/>
        </w:rPr>
        <w:t xml:space="preserve"> gửi bản in/tác phẩm, kèm phiếu thông tin và bản cam kết có chữ ký, qua đường bưu điện hoặc nộp trực tiếp về: Ban Truyền thông </w:t>
      </w:r>
      <w:r w:rsidR="00F14B45" w:rsidRPr="00F14B45">
        <w:rPr>
          <w:lang w:val="vi-VN"/>
        </w:rPr>
        <w:t>v</w:t>
      </w:r>
      <w:r w:rsidR="00F14B45" w:rsidRPr="00EE55ED">
        <w:rPr>
          <w:lang w:val="vi-VN"/>
        </w:rPr>
        <w:t>à</w:t>
      </w:r>
      <w:r w:rsidRPr="00727435">
        <w:rPr>
          <w:lang w:val="vi-VN"/>
        </w:rPr>
        <w:t xml:space="preserve"> Đối ngoại, Nhà xuất bản Giáo dục Việt Nam, số 81 Trần Hưng Đạo, phường Cửa Nam, thành phố Hà Nội. Ngoài phong bì ghi rõ: “Bài dự thi Cuộc thi</w:t>
      </w:r>
      <w:r w:rsidR="00EE6704" w:rsidRPr="0068200D">
        <w:rPr>
          <w:lang w:val="vi-VN"/>
        </w:rPr>
        <w:t xml:space="preserve"> viết về</w:t>
      </w:r>
      <w:r w:rsidRPr="00727435">
        <w:rPr>
          <w:lang w:val="vi-VN"/>
        </w:rPr>
        <w:t xml:space="preserve"> </w:t>
      </w:r>
      <w:r w:rsidR="00C52A78" w:rsidRPr="00727435">
        <w:rPr>
          <w:lang w:val="vi-VN"/>
        </w:rPr>
        <w:t>Trang sách &amp; Mái Trường</w:t>
      </w:r>
      <w:r w:rsidRPr="00727435">
        <w:rPr>
          <w:lang w:val="vi-VN"/>
        </w:rPr>
        <w:t>”.</w:t>
      </w:r>
    </w:p>
    <w:p w14:paraId="2EA97409" w14:textId="6B604DEB" w:rsidR="00AE5092" w:rsidRPr="00727435" w:rsidRDefault="008550EA" w:rsidP="00BD01BF">
      <w:pPr>
        <w:spacing w:before="120" w:after="0" w:line="340" w:lineRule="exact"/>
        <w:ind w:firstLine="562"/>
        <w:jc w:val="both"/>
        <w:rPr>
          <w:lang w:val="vi-VN"/>
        </w:rPr>
      </w:pPr>
      <w:r w:rsidRPr="00727435">
        <w:rPr>
          <w:lang w:val="vi-VN"/>
        </w:rPr>
        <w:t xml:space="preserve">Thời điểm nhận bài bản giấy được xác định theo dấu bưu điện hoặc sổ tiếp nhận của Ban Tổ chức. Ban Tổ chức không chịu trách nhiệm đối với </w:t>
      </w:r>
      <w:r w:rsidR="00AC5F16" w:rsidRPr="00727435">
        <w:rPr>
          <w:lang w:val="vi-VN"/>
        </w:rPr>
        <w:t xml:space="preserve">bài dự thi bị </w:t>
      </w:r>
      <w:r w:rsidRPr="00727435">
        <w:rPr>
          <w:lang w:val="vi-VN"/>
        </w:rPr>
        <w:t>thất lạc, hư hỏng do quá trình vận chuyển.</w:t>
      </w:r>
    </w:p>
    <w:p w14:paraId="60DF0A4C" w14:textId="3AB53754" w:rsidR="00AE5092" w:rsidRPr="00727435" w:rsidRDefault="00064445" w:rsidP="00BD01BF">
      <w:pPr>
        <w:spacing w:before="120" w:after="0" w:line="340" w:lineRule="exact"/>
        <w:ind w:firstLine="562"/>
        <w:jc w:val="both"/>
        <w:rPr>
          <w:lang w:val="vi-VN"/>
        </w:rPr>
      </w:pPr>
      <w:r w:rsidRPr="004F6EAA">
        <w:rPr>
          <w:b/>
          <w:bCs/>
          <w:lang w:val="vi-VN"/>
        </w:rPr>
        <w:t>3.</w:t>
      </w:r>
      <w:r w:rsidRPr="0068200D">
        <w:rPr>
          <w:lang w:val="vi-VN"/>
        </w:rPr>
        <w:t xml:space="preserve"> </w:t>
      </w:r>
      <w:r w:rsidR="008550EA" w:rsidRPr="00727435">
        <w:rPr>
          <w:lang w:val="vi-VN"/>
        </w:rPr>
        <w:t>Trường hợp có sai khác giữa các bản, Ban Tổ chức sử dụng bản được gửi hợp lệ sau cùng trước thời hạn kết thúc nhận bài, trừ khi tác giả có văn bản đề nghị khác.</w:t>
      </w:r>
    </w:p>
    <w:p w14:paraId="679AF5DA" w14:textId="77777777" w:rsidR="00AE5092" w:rsidRPr="00727435" w:rsidRDefault="008550EA" w:rsidP="004F6EAA">
      <w:pPr>
        <w:keepNext/>
        <w:spacing w:before="120" w:after="0" w:line="330" w:lineRule="exact"/>
        <w:ind w:firstLine="562"/>
        <w:jc w:val="both"/>
        <w:rPr>
          <w:lang w:val="vi-VN"/>
        </w:rPr>
      </w:pPr>
      <w:r w:rsidRPr="00727435">
        <w:rPr>
          <w:b/>
          <w:lang w:val="vi-VN"/>
        </w:rPr>
        <w:lastRenderedPageBreak/>
        <w:t>IX. THỜI GIAN CUỘC THI</w:t>
      </w:r>
    </w:p>
    <w:p w14:paraId="3ED689C8" w14:textId="1731D0B0" w:rsidR="00AE5092" w:rsidRPr="00727435" w:rsidRDefault="008550EA" w:rsidP="006822C5">
      <w:pPr>
        <w:spacing w:before="100" w:after="0" w:line="320" w:lineRule="exact"/>
        <w:ind w:firstLine="562"/>
        <w:jc w:val="both"/>
        <w:rPr>
          <w:lang w:val="vi-VN"/>
        </w:rPr>
      </w:pPr>
      <w:r w:rsidRPr="00727435">
        <w:rPr>
          <w:lang w:val="vi-VN"/>
        </w:rPr>
        <w:t>1. Lễ phát động: Dự kiến</w:t>
      </w:r>
      <w:r w:rsidR="00086719">
        <w:rPr>
          <w:lang w:val="vi-VN"/>
        </w:rPr>
        <w:t xml:space="preserve"> </w:t>
      </w:r>
      <w:r w:rsidR="00B5796A" w:rsidRPr="00727435">
        <w:rPr>
          <w:lang w:val="vi-VN"/>
        </w:rPr>
        <w:t>đầu tháng</w:t>
      </w:r>
      <w:r w:rsidRPr="00727435">
        <w:rPr>
          <w:lang w:val="vi-VN"/>
        </w:rPr>
        <w:t xml:space="preserve"> </w:t>
      </w:r>
      <w:r w:rsidR="00B5796A" w:rsidRPr="00727435">
        <w:rPr>
          <w:lang w:val="vi-VN"/>
        </w:rPr>
        <w:t>6</w:t>
      </w:r>
      <w:r w:rsidRPr="00727435">
        <w:rPr>
          <w:lang w:val="vi-VN"/>
        </w:rPr>
        <w:t>/2026 tại Hà Nội và Thành phố Hồ Chí Minh.</w:t>
      </w:r>
    </w:p>
    <w:p w14:paraId="4770927A" w14:textId="6D1FA0B7" w:rsidR="00AE5092" w:rsidRPr="00727435" w:rsidRDefault="008550EA" w:rsidP="006822C5">
      <w:pPr>
        <w:spacing w:before="100" w:after="0" w:line="320" w:lineRule="exact"/>
        <w:ind w:firstLine="562"/>
        <w:jc w:val="both"/>
        <w:rPr>
          <w:lang w:val="vi-VN"/>
        </w:rPr>
      </w:pPr>
      <w:r w:rsidRPr="00727435">
        <w:rPr>
          <w:lang w:val="vi-VN"/>
        </w:rPr>
        <w:t>2. Thời gian nhận tác phẩm: Từ ngày 0</w:t>
      </w:r>
      <w:r w:rsidR="00B5796A" w:rsidRPr="00727435">
        <w:rPr>
          <w:lang w:val="vi-VN"/>
        </w:rPr>
        <w:t>9</w:t>
      </w:r>
      <w:r w:rsidRPr="00727435">
        <w:rPr>
          <w:lang w:val="vi-VN"/>
        </w:rPr>
        <w:t>/6/2026 đến 17 giờ 00 ngày 30/4/2027.</w:t>
      </w:r>
    </w:p>
    <w:p w14:paraId="44B01D79" w14:textId="3EEFA881" w:rsidR="00AE5092" w:rsidRDefault="008550EA" w:rsidP="006822C5">
      <w:pPr>
        <w:spacing w:before="100" w:after="0" w:line="320" w:lineRule="exact"/>
        <w:ind w:firstLine="562"/>
        <w:jc w:val="both"/>
      </w:pPr>
      <w:r>
        <w:t xml:space="preserve">3. Thời gian </w:t>
      </w:r>
      <w:r w:rsidR="005A21D6">
        <w:t>chấm</w:t>
      </w:r>
      <w:r>
        <w:t xml:space="preserve"> chung khảo: Dự kiến trong tháng 5/2027.</w:t>
      </w:r>
    </w:p>
    <w:p w14:paraId="33678BEA" w14:textId="1843C0F4" w:rsidR="00AE5092" w:rsidRDefault="008550EA" w:rsidP="006822C5">
      <w:pPr>
        <w:spacing w:before="100" w:after="0" w:line="320" w:lineRule="exact"/>
        <w:ind w:firstLine="562"/>
        <w:jc w:val="both"/>
      </w:pPr>
      <w:r>
        <w:t xml:space="preserve">4. Công bố kết quả và trao giải: Dự kiến trong chuỗi sự kiện </w:t>
      </w:r>
      <w:r w:rsidR="00725A51">
        <w:t>chào mừng</w:t>
      </w:r>
      <w:r>
        <w:t xml:space="preserve"> 70 năm</w:t>
      </w:r>
      <w:r w:rsidR="004330E9">
        <w:t xml:space="preserve"> thành lập NXBGDVN</w:t>
      </w:r>
      <w:r>
        <w:t>.</w:t>
      </w:r>
    </w:p>
    <w:p w14:paraId="266F6B7F" w14:textId="16E875FE" w:rsidR="00AE5092" w:rsidRDefault="008550EA" w:rsidP="006822C5">
      <w:pPr>
        <w:spacing w:before="100" w:after="0" w:line="320" w:lineRule="exact"/>
        <w:ind w:firstLine="562"/>
        <w:jc w:val="both"/>
      </w:pPr>
      <w:r>
        <w:t>5. Biên tập, xuất bản sách tuyển chọn: Dự kiến trong quý III/2027. Ban Tổ chức có thể giới thiệu trước một số trích đoạn/tác phẩm tiêu biểu phục vụ truyền thông</w:t>
      </w:r>
      <w:r w:rsidR="000942D5">
        <w:t xml:space="preserve"> sự kiện</w:t>
      </w:r>
      <w:r>
        <w:t>.</w:t>
      </w:r>
    </w:p>
    <w:p w14:paraId="1B7BB8A9" w14:textId="77777777" w:rsidR="00AE5092" w:rsidRDefault="008550EA" w:rsidP="004F6EAA">
      <w:pPr>
        <w:keepNext/>
        <w:spacing w:before="120" w:after="0" w:line="330" w:lineRule="exact"/>
        <w:ind w:firstLine="562"/>
        <w:jc w:val="both"/>
      </w:pPr>
      <w:r>
        <w:rPr>
          <w:b/>
        </w:rPr>
        <w:t>X. TRẠI VIẾT VÀ HỖ TRỢ HOÀN THIỆN TÁC PHẨM</w:t>
      </w:r>
    </w:p>
    <w:p w14:paraId="7467F6D8" w14:textId="77777777" w:rsidR="00AE5092" w:rsidRDefault="008550EA" w:rsidP="006822C5">
      <w:pPr>
        <w:spacing w:before="100" w:after="0" w:line="320" w:lineRule="exact"/>
        <w:ind w:firstLine="562"/>
        <w:jc w:val="both"/>
      </w:pPr>
      <w:r>
        <w:t>1. Ban Tổ chức dự kiến tổ chức 02 trại viết: một trại viết tại miền Bắc vào cuối năm 2026 và một trại viết tại miền Nam vào đầu năm 2027. Địa điểm, thời gian, số lượng tác giả tham gia và chế độ hỗ trợ cụ thể sẽ được thông báo sau.</w:t>
      </w:r>
    </w:p>
    <w:p w14:paraId="5375B94C" w14:textId="6231407D" w:rsidR="00AE5092" w:rsidRDefault="008550EA" w:rsidP="006822C5">
      <w:pPr>
        <w:spacing w:before="100" w:after="0" w:line="320" w:lineRule="exact"/>
        <w:ind w:firstLine="562"/>
        <w:jc w:val="both"/>
      </w:pPr>
      <w:r>
        <w:t xml:space="preserve">2. Tác giả có nhu cầu tham gia trại viết gửi đề cương tác phẩm, phần bản thảo đã hoàn thành hoặc chùm tác phẩm dự kiến về Ban Tổ chức theo thời hạn </w:t>
      </w:r>
      <w:r w:rsidR="009017BF">
        <w:t>tr</w:t>
      </w:r>
      <w:r w:rsidR="00795E9B">
        <w:t>ước</w:t>
      </w:r>
      <w:r w:rsidR="00795E9B">
        <w:rPr>
          <w:lang w:val="vi-VN"/>
        </w:rPr>
        <w:t xml:space="preserve"> </w:t>
      </w:r>
      <w:r w:rsidR="00DE2A3D">
        <w:rPr>
          <w:lang w:val="vi-VN"/>
        </w:rPr>
        <w:t>30/11/2026</w:t>
      </w:r>
      <w:r>
        <w:t>. Đề cương cần nêu rõ chủ đề, nhân vật, cấu trúc, dự kiến độ dài, tiến độ hoàn thiện và cam kết gửi tác phẩm dự thi đúng thời hạn.</w:t>
      </w:r>
    </w:p>
    <w:p w14:paraId="665289F9" w14:textId="77777777" w:rsidR="00AE5092" w:rsidRDefault="008550EA" w:rsidP="006822C5">
      <w:pPr>
        <w:spacing w:before="100" w:after="0" w:line="320" w:lineRule="exact"/>
        <w:ind w:firstLine="562"/>
        <w:jc w:val="both"/>
      </w:pPr>
      <w:r>
        <w:t>3. Việc tham gia trại viết không phải là điều kiện bắt buộc để dự thi và không đồng nghĩa với việc tác phẩm được vào chung khảo hoặc đoạt giải. Mọi tác phẩm đều được đánh giá theo cùng tiêu chí chuyên môn và quy trình chấm chọn của Ban Giám khảo.</w:t>
      </w:r>
    </w:p>
    <w:p w14:paraId="07840ED8" w14:textId="77777777" w:rsidR="00AE5092" w:rsidRDefault="008550EA" w:rsidP="004F6EAA">
      <w:pPr>
        <w:keepNext/>
        <w:spacing w:before="120" w:after="0" w:line="330" w:lineRule="exact"/>
        <w:ind w:firstLine="562"/>
        <w:jc w:val="both"/>
      </w:pPr>
      <w:r>
        <w:rPr>
          <w:b/>
        </w:rPr>
        <w:t>XI. TIÊU CHÍ CHẤM CHỌN</w:t>
      </w:r>
    </w:p>
    <w:p w14:paraId="703A31D5" w14:textId="2EDDC0A9" w:rsidR="00AE5092" w:rsidRDefault="008550EA" w:rsidP="006822C5">
      <w:pPr>
        <w:spacing w:before="100" w:after="0" w:line="320" w:lineRule="exact"/>
        <w:ind w:firstLine="562"/>
        <w:jc w:val="both"/>
      </w:pPr>
      <w:r>
        <w:t xml:space="preserve">- Bám sát chủ đề nhà trường, giáo dục, sách, văn hóa đọc và các giá trị nhân văn của </w:t>
      </w:r>
      <w:r w:rsidR="006822C5">
        <w:t>c</w:t>
      </w:r>
      <w:r>
        <w:t>uộc thi.</w:t>
      </w:r>
    </w:p>
    <w:p w14:paraId="0396AF85" w14:textId="06F1B1FB" w:rsidR="00AE5092" w:rsidRDefault="008550EA" w:rsidP="006822C5">
      <w:pPr>
        <w:spacing w:before="100" w:after="0" w:line="320" w:lineRule="exact"/>
        <w:ind w:firstLine="562"/>
        <w:jc w:val="both"/>
      </w:pPr>
      <w:r>
        <w:t xml:space="preserve">- Có phát hiện mới về đời sống, con người, ký ức, hiện thực hoặc tương lai của </w:t>
      </w:r>
      <w:r w:rsidR="004F6EAA">
        <w:br/>
      </w:r>
      <w:r>
        <w:t>nhà trường Việt Nam.</w:t>
      </w:r>
    </w:p>
    <w:p w14:paraId="46D82D73" w14:textId="77777777" w:rsidR="00AE5092" w:rsidRDefault="008550EA" w:rsidP="006822C5">
      <w:pPr>
        <w:spacing w:before="100" w:after="0" w:line="320" w:lineRule="exact"/>
        <w:ind w:firstLine="562"/>
        <w:jc w:val="both"/>
      </w:pPr>
      <w:r>
        <w:t>- Có chất lượng nghệ thuật, ngôn ngữ trong sáng, giàu hình ảnh, cấu trúc chặt chẽ, giọng điệu riêng, phù hợp đặc trưng thể loại.</w:t>
      </w:r>
    </w:p>
    <w:p w14:paraId="6E546E17" w14:textId="4F73B2C9" w:rsidR="00AE5092" w:rsidRDefault="008550EA" w:rsidP="006822C5">
      <w:pPr>
        <w:spacing w:before="100" w:after="0" w:line="320" w:lineRule="exact"/>
        <w:ind w:firstLine="562"/>
        <w:jc w:val="both"/>
      </w:pPr>
      <w:r>
        <w:t>- Có tính chân thực, sức lay động, khả năng lan t</w:t>
      </w:r>
      <w:r w:rsidR="00963CA7">
        <w:t>oả</w:t>
      </w:r>
      <w:r>
        <w:t xml:space="preserve"> tới học sinh, thầy cô, phụ huynh và bạn đọc rộng rãi.</w:t>
      </w:r>
    </w:p>
    <w:p w14:paraId="381055FA" w14:textId="77777777" w:rsidR="00AE5092" w:rsidRPr="004F6EAA" w:rsidRDefault="008550EA" w:rsidP="006822C5">
      <w:pPr>
        <w:spacing w:before="100" w:after="0" w:line="320" w:lineRule="exact"/>
        <w:ind w:firstLine="562"/>
        <w:jc w:val="both"/>
        <w:rPr>
          <w:spacing w:val="-4"/>
        </w:rPr>
      </w:pPr>
      <w:r>
        <w:t xml:space="preserve">- </w:t>
      </w:r>
      <w:r w:rsidRPr="004F6EAA">
        <w:rPr>
          <w:spacing w:val="-4"/>
        </w:rPr>
        <w:t>Có khả năng biên tập, xuất bản, giới thiệu trong tuyển tập hoặc các ấn phẩm sau cuộc thi.</w:t>
      </w:r>
    </w:p>
    <w:p w14:paraId="65BF27C4" w14:textId="2C6ED1F1" w:rsidR="00AE5092" w:rsidRDefault="008550EA" w:rsidP="004F6EAA">
      <w:pPr>
        <w:keepNext/>
        <w:spacing w:before="120" w:after="0" w:line="330" w:lineRule="exact"/>
        <w:ind w:firstLine="562"/>
        <w:jc w:val="both"/>
      </w:pPr>
      <w:r>
        <w:rPr>
          <w:b/>
        </w:rPr>
        <w:t xml:space="preserve">XII. CƠ CẤU </w:t>
      </w:r>
      <w:r w:rsidR="00E30466">
        <w:rPr>
          <w:b/>
        </w:rPr>
        <w:t xml:space="preserve">– GIÁ TRỊ </w:t>
      </w:r>
      <w:r>
        <w:rPr>
          <w:b/>
        </w:rPr>
        <w:t>GIẢI THƯỞNG</w:t>
      </w:r>
    </w:p>
    <w:p w14:paraId="5C4C8160" w14:textId="7013AEC1" w:rsidR="00DF472A" w:rsidRDefault="00DF472A" w:rsidP="00DF472A">
      <w:pPr>
        <w:ind w:firstLine="567"/>
        <w:jc w:val="both"/>
      </w:pPr>
      <w:proofErr w:type="spellStart"/>
      <w:r>
        <w:t>Cơ</w:t>
      </w:r>
      <w:proofErr w:type="spellEnd"/>
      <w:r>
        <w:t xml:space="preserve"> </w:t>
      </w:r>
      <w:proofErr w:type="spellStart"/>
      <w:r>
        <w:t>cấu</w:t>
      </w:r>
      <w:proofErr w:type="spellEnd"/>
      <w:r>
        <w:t xml:space="preserve"> </w:t>
      </w:r>
      <w:proofErr w:type="spellStart"/>
      <w:r>
        <w:t>giải</w:t>
      </w:r>
      <w:proofErr w:type="spellEnd"/>
      <w:r>
        <w:t xml:space="preserve"> </w:t>
      </w:r>
      <w:proofErr w:type="spellStart"/>
      <w:r>
        <w:t>được</w:t>
      </w:r>
      <w:proofErr w:type="spellEnd"/>
      <w:r>
        <w:t xml:space="preserve"> chia </w:t>
      </w:r>
      <w:proofErr w:type="spellStart"/>
      <w:r>
        <w:t>thành</w:t>
      </w:r>
      <w:proofErr w:type="spellEnd"/>
      <w:r>
        <w:t xml:space="preserve"> 03 </w:t>
      </w:r>
      <w:proofErr w:type="spellStart"/>
      <w:r>
        <w:t>Bảng</w:t>
      </w:r>
      <w:proofErr w:type="spellEnd"/>
      <w:r>
        <w:t xml:space="preserve">: </w:t>
      </w:r>
      <w:proofErr w:type="spellStart"/>
      <w:r>
        <w:t>Bảng</w:t>
      </w:r>
      <w:proofErr w:type="spellEnd"/>
      <w:r>
        <w:rPr>
          <w:lang w:val="vi-VN"/>
        </w:rPr>
        <w:t xml:space="preserve"> A -</w:t>
      </w:r>
      <w:r>
        <w:t xml:space="preserve"> </w:t>
      </w:r>
      <w:proofErr w:type="spellStart"/>
      <w:r>
        <w:t>Truyện</w:t>
      </w:r>
      <w:proofErr w:type="spellEnd"/>
      <w:r>
        <w:t xml:space="preserve"> </w:t>
      </w:r>
      <w:proofErr w:type="spellStart"/>
      <w:r>
        <w:t>ngắn</w:t>
      </w:r>
      <w:proofErr w:type="spellEnd"/>
      <w:r>
        <w:t>,</w:t>
      </w:r>
      <w:r>
        <w:rPr>
          <w:lang w:val="vi-VN"/>
        </w:rPr>
        <w:t xml:space="preserve"> </w:t>
      </w:r>
      <w:proofErr w:type="spellStart"/>
      <w:r>
        <w:t>Bảng</w:t>
      </w:r>
      <w:proofErr w:type="spellEnd"/>
      <w:r>
        <w:rPr>
          <w:lang w:val="vi-VN"/>
        </w:rPr>
        <w:t xml:space="preserve"> </w:t>
      </w:r>
      <w:r>
        <w:t>B</w:t>
      </w:r>
      <w:r>
        <w:rPr>
          <w:lang w:val="vi-VN"/>
        </w:rPr>
        <w:t xml:space="preserve"> -</w:t>
      </w:r>
      <w:r>
        <w:t xml:space="preserve"> Thơ</w:t>
      </w:r>
      <w:r>
        <w:rPr>
          <w:lang w:val="vi-VN"/>
        </w:rPr>
        <w:t xml:space="preserve">, Bảng </w:t>
      </w:r>
      <w:r>
        <w:t xml:space="preserve">C </w:t>
      </w:r>
      <w:r>
        <w:rPr>
          <w:lang w:val="vi-VN"/>
        </w:rPr>
        <w:t xml:space="preserve">- </w:t>
      </w:r>
      <w:proofErr w:type="spellStart"/>
      <w:r>
        <w:t>Tản</w:t>
      </w:r>
      <w:proofErr w:type="spellEnd"/>
      <w:r>
        <w:t xml:space="preserve"> </w:t>
      </w:r>
      <w:proofErr w:type="spellStart"/>
      <w:r>
        <w:t>văn</w:t>
      </w:r>
      <w:proofErr w:type="spellEnd"/>
      <w:r>
        <w:t xml:space="preserve">. </w:t>
      </w:r>
    </w:p>
    <w:p w14:paraId="7E0C1B5C" w14:textId="77777777" w:rsidR="00DF472A" w:rsidRDefault="00DF472A" w:rsidP="00DF472A">
      <w:pPr>
        <w:ind w:firstLine="567"/>
        <w:jc w:val="both"/>
        <w:rPr>
          <w:lang w:val="vi-VN"/>
        </w:rPr>
      </w:pPr>
      <w:proofErr w:type="spellStart"/>
      <w:r>
        <w:t>Giá</w:t>
      </w:r>
      <w:proofErr w:type="spellEnd"/>
      <w:r>
        <w:t xml:space="preserve"> </w:t>
      </w:r>
      <w:proofErr w:type="spellStart"/>
      <w:r>
        <w:t>trị</w:t>
      </w:r>
      <w:proofErr w:type="spellEnd"/>
      <w:r>
        <w:t xml:space="preserve"> </w:t>
      </w:r>
      <w:proofErr w:type="spellStart"/>
      <w:r>
        <w:t>giải</w:t>
      </w:r>
      <w:proofErr w:type="spellEnd"/>
      <w:r>
        <w:t xml:space="preserve"> </w:t>
      </w:r>
      <w:proofErr w:type="spellStart"/>
      <w:r>
        <w:t>thưởng</w:t>
      </w:r>
      <w:proofErr w:type="spellEnd"/>
      <w:r>
        <w:t>:</w:t>
      </w:r>
    </w:p>
    <w:p w14:paraId="3182904F" w14:textId="77777777" w:rsidR="00DF472A" w:rsidRDefault="00DF472A" w:rsidP="00DF472A">
      <w:pPr>
        <w:ind w:firstLine="567"/>
        <w:jc w:val="both"/>
        <w:rPr>
          <w:lang w:val="vi-VN"/>
        </w:rPr>
      </w:pPr>
      <w:r>
        <w:rPr>
          <w:lang w:val="vi-VN"/>
        </w:rPr>
        <w:t xml:space="preserve">- Giải Nhất truyện ngắn </w:t>
      </w:r>
      <w:r>
        <w:t>50</w:t>
      </w:r>
      <w:r>
        <w:rPr>
          <w:lang w:val="vi-VN"/>
        </w:rPr>
        <w:t xml:space="preserve"> triệu; </w:t>
      </w:r>
    </w:p>
    <w:p w14:paraId="78E6F226" w14:textId="77777777" w:rsidR="00DF472A" w:rsidRDefault="00DF472A" w:rsidP="00DF472A">
      <w:pPr>
        <w:ind w:firstLine="567"/>
        <w:jc w:val="both"/>
        <w:rPr>
          <w:lang w:val="vi-VN"/>
        </w:rPr>
      </w:pPr>
      <w:r>
        <w:rPr>
          <w:lang w:val="vi-VN"/>
        </w:rPr>
        <w:t xml:space="preserve">- Giải Nhất thơ </w:t>
      </w:r>
      <w:r w:rsidRPr="00790012">
        <w:rPr>
          <w:lang w:val="vi-VN"/>
        </w:rPr>
        <w:t>50</w:t>
      </w:r>
      <w:r>
        <w:rPr>
          <w:lang w:val="vi-VN"/>
        </w:rPr>
        <w:t xml:space="preserve"> triệu; </w:t>
      </w:r>
    </w:p>
    <w:p w14:paraId="4EE498A2" w14:textId="77777777" w:rsidR="00DF472A" w:rsidRPr="00790012" w:rsidRDefault="00DF472A" w:rsidP="00DF472A">
      <w:pPr>
        <w:ind w:firstLine="567"/>
        <w:jc w:val="both"/>
        <w:rPr>
          <w:lang w:val="vi-VN"/>
        </w:rPr>
      </w:pPr>
      <w:r>
        <w:rPr>
          <w:lang w:val="vi-VN"/>
        </w:rPr>
        <w:t xml:space="preserve">- Giải Nhất tản văn </w:t>
      </w:r>
      <w:r w:rsidRPr="00790012">
        <w:rPr>
          <w:lang w:val="vi-VN"/>
        </w:rPr>
        <w:t>50</w:t>
      </w:r>
      <w:r>
        <w:rPr>
          <w:lang w:val="vi-VN"/>
        </w:rPr>
        <w:t xml:space="preserve"> triệu. </w:t>
      </w:r>
    </w:p>
    <w:p w14:paraId="32C0705E" w14:textId="77777777" w:rsidR="00DF472A" w:rsidRPr="00790012" w:rsidRDefault="00DF472A" w:rsidP="00DF472A">
      <w:pPr>
        <w:ind w:firstLine="567"/>
        <w:jc w:val="both"/>
        <w:rPr>
          <w:lang w:val="vi-VN"/>
        </w:rPr>
      </w:pPr>
      <w:r w:rsidRPr="00790012">
        <w:rPr>
          <w:lang w:val="vi-VN"/>
        </w:rPr>
        <w:lastRenderedPageBreak/>
        <w:t>Bên cạnh đó, Giải Đặc biệt 100 triệu đồng sẽ được trao cho tác phẩm/ cụm tác phẩm đặc biệt xuất sắc (nếu có) thuộc một trong ba thể loại nêu trên.</w:t>
      </w:r>
    </w:p>
    <w:p w14:paraId="1BA3A71C" w14:textId="77777777" w:rsidR="00DF472A" w:rsidRDefault="00DF472A" w:rsidP="00DF472A">
      <w:pPr>
        <w:ind w:firstLine="567"/>
        <w:jc w:val="both"/>
        <w:rPr>
          <w:lang w:val="vi-VN"/>
        </w:rPr>
      </w:pPr>
      <w:r>
        <w:rPr>
          <w:lang w:val="vi-VN"/>
        </w:rPr>
        <w:t>Mức thưởng các Giải khác, Ban Tổ chức sẽ căn cứ thực tiễn tác phẩm dự thi thông báo sau.</w:t>
      </w:r>
    </w:p>
    <w:p w14:paraId="704E924B" w14:textId="77777777" w:rsidR="00DF472A" w:rsidRPr="00A7134C" w:rsidRDefault="00DF472A" w:rsidP="00DF472A">
      <w:pPr>
        <w:ind w:firstLine="567"/>
        <w:jc w:val="both"/>
        <w:rPr>
          <w:lang w:val="vi-VN"/>
        </w:rPr>
      </w:pPr>
      <w:r w:rsidRPr="00A7134C">
        <w:rPr>
          <w:lang w:val="vi-VN"/>
        </w:rPr>
        <w:t>Mỗi giải gồm Giấy chứng nhận của Ban Tổ chức, tiền thưởng và tặng phẩm/sách của NXBGDVN (nếu có).</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068"/>
        <w:gridCol w:w="2564"/>
        <w:gridCol w:w="1234"/>
        <w:gridCol w:w="2486"/>
        <w:gridCol w:w="2150"/>
      </w:tblGrid>
      <w:tr w:rsidR="00DF472A" w14:paraId="7B0C8BDA" w14:textId="77777777" w:rsidTr="00193F3D">
        <w:trPr>
          <w:cantSplit/>
          <w:tblHeader/>
          <w:jc w:val="center"/>
        </w:trPr>
        <w:tc>
          <w:tcPr>
            <w:tcW w:w="1101" w:type="dxa"/>
            <w:shd w:val="clear" w:color="auto" w:fill="D9EAF7"/>
          </w:tcPr>
          <w:p w14:paraId="114F3F22" w14:textId="77777777" w:rsidR="00DF472A" w:rsidRDefault="00DF472A" w:rsidP="00193F3D">
            <w:pPr>
              <w:jc w:val="both"/>
            </w:pPr>
            <w:r>
              <w:rPr>
                <w:b/>
                <w:sz w:val="22"/>
              </w:rPr>
              <w:t>STT</w:t>
            </w:r>
          </w:p>
        </w:tc>
        <w:tc>
          <w:tcPr>
            <w:tcW w:w="2693" w:type="dxa"/>
            <w:shd w:val="clear" w:color="auto" w:fill="D9EAF7"/>
          </w:tcPr>
          <w:p w14:paraId="2835C6CE" w14:textId="77777777" w:rsidR="00DF472A" w:rsidRPr="00D950B3" w:rsidRDefault="00DF472A" w:rsidP="00193F3D">
            <w:pPr>
              <w:jc w:val="both"/>
              <w:rPr>
                <w:lang w:val="vi-VN"/>
              </w:rPr>
            </w:pPr>
            <w:r>
              <w:rPr>
                <w:lang w:val="vi-VN"/>
              </w:rPr>
              <w:t xml:space="preserve">Bảng </w:t>
            </w:r>
          </w:p>
        </w:tc>
        <w:tc>
          <w:tcPr>
            <w:tcW w:w="1276" w:type="dxa"/>
            <w:shd w:val="clear" w:color="auto" w:fill="D9EAF7"/>
          </w:tcPr>
          <w:p w14:paraId="3218A34E" w14:textId="77777777" w:rsidR="00DF472A" w:rsidRDefault="00DF472A" w:rsidP="00193F3D">
            <w:pPr>
              <w:jc w:val="both"/>
            </w:pPr>
            <w:proofErr w:type="spellStart"/>
            <w:r>
              <w:rPr>
                <w:b/>
                <w:sz w:val="22"/>
              </w:rPr>
              <w:t>Giải</w:t>
            </w:r>
            <w:proofErr w:type="spellEnd"/>
            <w:r>
              <w:rPr>
                <w:b/>
                <w:sz w:val="22"/>
              </w:rPr>
              <w:t xml:space="preserve"> Nhất</w:t>
            </w:r>
          </w:p>
        </w:tc>
        <w:tc>
          <w:tcPr>
            <w:tcW w:w="2596" w:type="dxa"/>
            <w:shd w:val="clear" w:color="auto" w:fill="D9EAF7"/>
          </w:tcPr>
          <w:p w14:paraId="763DB256" w14:textId="77777777" w:rsidR="00DF472A" w:rsidRDefault="00DF472A" w:rsidP="00193F3D">
            <w:pPr>
              <w:jc w:val="both"/>
            </w:pPr>
            <w:proofErr w:type="spellStart"/>
            <w:r>
              <w:rPr>
                <w:b/>
                <w:sz w:val="22"/>
              </w:rPr>
              <w:t>Giải</w:t>
            </w:r>
            <w:proofErr w:type="spellEnd"/>
            <w:r>
              <w:rPr>
                <w:b/>
                <w:sz w:val="22"/>
              </w:rPr>
              <w:t xml:space="preserve"> </w:t>
            </w:r>
            <w:proofErr w:type="spellStart"/>
            <w:r>
              <w:rPr>
                <w:b/>
                <w:sz w:val="22"/>
              </w:rPr>
              <w:t>Nhì</w:t>
            </w:r>
            <w:proofErr w:type="spellEnd"/>
            <w:r>
              <w:rPr>
                <w:b/>
                <w:sz w:val="22"/>
              </w:rPr>
              <w:t>/</w:t>
            </w:r>
            <w:proofErr w:type="spellStart"/>
            <w:r>
              <w:rPr>
                <w:b/>
                <w:sz w:val="22"/>
              </w:rPr>
              <w:t>Giải</w:t>
            </w:r>
            <w:proofErr w:type="spellEnd"/>
            <w:r>
              <w:rPr>
                <w:b/>
                <w:sz w:val="22"/>
              </w:rPr>
              <w:t xml:space="preserve"> Ba</w:t>
            </w:r>
          </w:p>
        </w:tc>
        <w:tc>
          <w:tcPr>
            <w:tcW w:w="2239" w:type="dxa"/>
            <w:shd w:val="clear" w:color="auto" w:fill="D9EAF7"/>
          </w:tcPr>
          <w:p w14:paraId="37EF86A0" w14:textId="77777777" w:rsidR="00DF472A" w:rsidRDefault="00DF472A" w:rsidP="00193F3D">
            <w:pPr>
              <w:jc w:val="both"/>
            </w:pPr>
            <w:proofErr w:type="spellStart"/>
            <w:r>
              <w:rPr>
                <w:b/>
                <w:sz w:val="22"/>
              </w:rPr>
              <w:t>Giải</w:t>
            </w:r>
            <w:proofErr w:type="spellEnd"/>
            <w:r>
              <w:rPr>
                <w:b/>
                <w:sz w:val="22"/>
              </w:rPr>
              <w:t xml:space="preserve"> </w:t>
            </w:r>
            <w:proofErr w:type="spellStart"/>
            <w:r>
              <w:rPr>
                <w:b/>
                <w:sz w:val="22"/>
              </w:rPr>
              <w:t>Khuyến</w:t>
            </w:r>
            <w:proofErr w:type="spellEnd"/>
            <w:r>
              <w:rPr>
                <w:b/>
                <w:sz w:val="22"/>
              </w:rPr>
              <w:t xml:space="preserve"> </w:t>
            </w:r>
            <w:proofErr w:type="spellStart"/>
            <w:r>
              <w:rPr>
                <w:b/>
                <w:sz w:val="22"/>
              </w:rPr>
              <w:t>khích</w:t>
            </w:r>
            <w:proofErr w:type="spellEnd"/>
          </w:p>
        </w:tc>
      </w:tr>
      <w:tr w:rsidR="00DF472A" w14:paraId="36EC2C7E" w14:textId="77777777" w:rsidTr="00193F3D">
        <w:trPr>
          <w:cantSplit/>
          <w:jc w:val="center"/>
        </w:trPr>
        <w:tc>
          <w:tcPr>
            <w:tcW w:w="1101" w:type="dxa"/>
          </w:tcPr>
          <w:p w14:paraId="2B5E2155" w14:textId="77777777" w:rsidR="00DF472A" w:rsidRDefault="00DF472A" w:rsidP="00193F3D">
            <w:pPr>
              <w:jc w:val="both"/>
            </w:pPr>
            <w:r>
              <w:rPr>
                <w:sz w:val="22"/>
              </w:rPr>
              <w:t>1</w:t>
            </w:r>
          </w:p>
        </w:tc>
        <w:tc>
          <w:tcPr>
            <w:tcW w:w="2693" w:type="dxa"/>
          </w:tcPr>
          <w:p w14:paraId="55318C86" w14:textId="77777777" w:rsidR="00DF472A" w:rsidRPr="002437EB" w:rsidRDefault="00DF472A" w:rsidP="00193F3D">
            <w:pPr>
              <w:jc w:val="both"/>
              <w:rPr>
                <w:lang w:val="vi-VN"/>
              </w:rPr>
            </w:pPr>
            <w:proofErr w:type="spellStart"/>
            <w:r>
              <w:rPr>
                <w:sz w:val="22"/>
              </w:rPr>
              <w:t>Bảng</w:t>
            </w:r>
            <w:proofErr w:type="spellEnd"/>
            <w:r>
              <w:rPr>
                <w:sz w:val="22"/>
                <w:lang w:val="vi-VN"/>
              </w:rPr>
              <w:t xml:space="preserve"> A - </w:t>
            </w:r>
            <w:proofErr w:type="spellStart"/>
            <w:r>
              <w:rPr>
                <w:sz w:val="22"/>
              </w:rPr>
              <w:t>Truyện</w:t>
            </w:r>
            <w:proofErr w:type="spellEnd"/>
            <w:r>
              <w:rPr>
                <w:sz w:val="22"/>
              </w:rPr>
              <w:t xml:space="preserve"> </w:t>
            </w:r>
            <w:proofErr w:type="spellStart"/>
            <w:r>
              <w:rPr>
                <w:sz w:val="22"/>
              </w:rPr>
              <w:t>ngắn</w:t>
            </w:r>
            <w:proofErr w:type="spellEnd"/>
          </w:p>
        </w:tc>
        <w:tc>
          <w:tcPr>
            <w:tcW w:w="1276" w:type="dxa"/>
          </w:tcPr>
          <w:p w14:paraId="68E8D7EE" w14:textId="77777777" w:rsidR="00DF472A" w:rsidRDefault="00DF472A" w:rsidP="00193F3D">
            <w:pPr>
              <w:jc w:val="both"/>
            </w:pPr>
            <w:r>
              <w:rPr>
                <w:sz w:val="22"/>
              </w:rPr>
              <w:t>01</w:t>
            </w:r>
          </w:p>
        </w:tc>
        <w:tc>
          <w:tcPr>
            <w:tcW w:w="2596" w:type="dxa"/>
          </w:tcPr>
          <w:p w14:paraId="47B0AAD7" w14:textId="77777777" w:rsidR="00DF472A" w:rsidRDefault="00DF472A" w:rsidP="00193F3D">
            <w:pPr>
              <w:jc w:val="both"/>
            </w:pPr>
            <w:r>
              <w:rPr>
                <w:sz w:val="22"/>
              </w:rPr>
              <w:t xml:space="preserve">02 </w:t>
            </w:r>
            <w:proofErr w:type="spellStart"/>
            <w:r>
              <w:rPr>
                <w:sz w:val="22"/>
              </w:rPr>
              <w:t>Giải</w:t>
            </w:r>
            <w:proofErr w:type="spellEnd"/>
            <w:r>
              <w:rPr>
                <w:sz w:val="22"/>
              </w:rPr>
              <w:t xml:space="preserve"> </w:t>
            </w:r>
            <w:proofErr w:type="spellStart"/>
            <w:r>
              <w:rPr>
                <w:sz w:val="22"/>
              </w:rPr>
              <w:t>Nhì</w:t>
            </w:r>
            <w:proofErr w:type="spellEnd"/>
            <w:r>
              <w:rPr>
                <w:sz w:val="22"/>
              </w:rPr>
              <w:t xml:space="preserve">; 03 </w:t>
            </w:r>
            <w:proofErr w:type="spellStart"/>
            <w:r>
              <w:rPr>
                <w:sz w:val="22"/>
              </w:rPr>
              <w:t>Giải</w:t>
            </w:r>
            <w:proofErr w:type="spellEnd"/>
            <w:r>
              <w:rPr>
                <w:sz w:val="22"/>
              </w:rPr>
              <w:t xml:space="preserve"> Ba</w:t>
            </w:r>
          </w:p>
        </w:tc>
        <w:tc>
          <w:tcPr>
            <w:tcW w:w="2239" w:type="dxa"/>
          </w:tcPr>
          <w:p w14:paraId="5F96CABA" w14:textId="77777777" w:rsidR="00DF472A" w:rsidRDefault="00DF472A" w:rsidP="00193F3D">
            <w:pPr>
              <w:jc w:val="both"/>
            </w:pPr>
            <w:proofErr w:type="spellStart"/>
            <w:r>
              <w:rPr>
                <w:sz w:val="22"/>
              </w:rPr>
              <w:t>Tối</w:t>
            </w:r>
            <w:proofErr w:type="spellEnd"/>
            <w:r>
              <w:rPr>
                <w:sz w:val="22"/>
              </w:rPr>
              <w:t xml:space="preserve"> </w:t>
            </w:r>
            <w:proofErr w:type="spellStart"/>
            <w:r>
              <w:rPr>
                <w:sz w:val="22"/>
              </w:rPr>
              <w:t>đa</w:t>
            </w:r>
            <w:proofErr w:type="spellEnd"/>
            <w:r>
              <w:rPr>
                <w:sz w:val="22"/>
              </w:rPr>
              <w:t xml:space="preserve"> 05</w:t>
            </w:r>
          </w:p>
        </w:tc>
      </w:tr>
      <w:tr w:rsidR="00DF472A" w14:paraId="672F28B7" w14:textId="77777777" w:rsidTr="00193F3D">
        <w:trPr>
          <w:cantSplit/>
          <w:jc w:val="center"/>
        </w:trPr>
        <w:tc>
          <w:tcPr>
            <w:tcW w:w="1101" w:type="dxa"/>
          </w:tcPr>
          <w:p w14:paraId="1D73BF55" w14:textId="77777777" w:rsidR="00DF472A" w:rsidRPr="00785B5D" w:rsidRDefault="00DF472A" w:rsidP="00193F3D">
            <w:pPr>
              <w:jc w:val="both"/>
            </w:pPr>
            <w:r>
              <w:rPr>
                <w:sz w:val="22"/>
              </w:rPr>
              <w:t>2</w:t>
            </w:r>
          </w:p>
        </w:tc>
        <w:tc>
          <w:tcPr>
            <w:tcW w:w="2693" w:type="dxa"/>
          </w:tcPr>
          <w:p w14:paraId="7C7FE662" w14:textId="77777777" w:rsidR="00DF472A" w:rsidRDefault="00DF472A" w:rsidP="00193F3D">
            <w:pPr>
              <w:jc w:val="both"/>
            </w:pPr>
            <w:proofErr w:type="spellStart"/>
            <w:r>
              <w:rPr>
                <w:sz w:val="22"/>
              </w:rPr>
              <w:t>Bảng</w:t>
            </w:r>
            <w:proofErr w:type="spellEnd"/>
            <w:r>
              <w:rPr>
                <w:sz w:val="22"/>
                <w:lang w:val="vi-VN"/>
              </w:rPr>
              <w:t xml:space="preserve"> </w:t>
            </w:r>
            <w:r>
              <w:rPr>
                <w:sz w:val="22"/>
              </w:rPr>
              <w:t>B</w:t>
            </w:r>
            <w:r>
              <w:rPr>
                <w:sz w:val="22"/>
                <w:lang w:val="vi-VN"/>
              </w:rPr>
              <w:t xml:space="preserve"> - </w:t>
            </w:r>
            <w:r>
              <w:rPr>
                <w:sz w:val="22"/>
              </w:rPr>
              <w:t>Thơ</w:t>
            </w:r>
          </w:p>
        </w:tc>
        <w:tc>
          <w:tcPr>
            <w:tcW w:w="1276" w:type="dxa"/>
          </w:tcPr>
          <w:p w14:paraId="51B63AE2" w14:textId="77777777" w:rsidR="00DF472A" w:rsidRDefault="00DF472A" w:rsidP="00193F3D">
            <w:pPr>
              <w:jc w:val="both"/>
            </w:pPr>
            <w:r>
              <w:rPr>
                <w:sz w:val="22"/>
              </w:rPr>
              <w:t>01</w:t>
            </w:r>
          </w:p>
        </w:tc>
        <w:tc>
          <w:tcPr>
            <w:tcW w:w="2596" w:type="dxa"/>
          </w:tcPr>
          <w:p w14:paraId="56FDBE8D" w14:textId="77777777" w:rsidR="00DF472A" w:rsidRDefault="00DF472A" w:rsidP="00193F3D">
            <w:pPr>
              <w:jc w:val="both"/>
            </w:pPr>
            <w:r>
              <w:rPr>
                <w:sz w:val="22"/>
              </w:rPr>
              <w:t xml:space="preserve">02 </w:t>
            </w:r>
            <w:proofErr w:type="spellStart"/>
            <w:r>
              <w:rPr>
                <w:sz w:val="22"/>
              </w:rPr>
              <w:t>Giải</w:t>
            </w:r>
            <w:proofErr w:type="spellEnd"/>
            <w:r>
              <w:rPr>
                <w:sz w:val="22"/>
              </w:rPr>
              <w:t xml:space="preserve"> </w:t>
            </w:r>
            <w:proofErr w:type="spellStart"/>
            <w:r>
              <w:rPr>
                <w:sz w:val="22"/>
              </w:rPr>
              <w:t>Nhì</w:t>
            </w:r>
            <w:proofErr w:type="spellEnd"/>
            <w:r>
              <w:rPr>
                <w:sz w:val="22"/>
              </w:rPr>
              <w:t xml:space="preserve">; 03 </w:t>
            </w:r>
            <w:proofErr w:type="spellStart"/>
            <w:r>
              <w:rPr>
                <w:sz w:val="22"/>
              </w:rPr>
              <w:t>Giải</w:t>
            </w:r>
            <w:proofErr w:type="spellEnd"/>
            <w:r>
              <w:rPr>
                <w:sz w:val="22"/>
              </w:rPr>
              <w:t xml:space="preserve"> Ba</w:t>
            </w:r>
          </w:p>
        </w:tc>
        <w:tc>
          <w:tcPr>
            <w:tcW w:w="2239" w:type="dxa"/>
          </w:tcPr>
          <w:p w14:paraId="5F8407E1" w14:textId="77777777" w:rsidR="00DF472A" w:rsidRDefault="00DF472A" w:rsidP="00193F3D">
            <w:pPr>
              <w:jc w:val="both"/>
            </w:pPr>
            <w:proofErr w:type="spellStart"/>
            <w:r>
              <w:rPr>
                <w:sz w:val="22"/>
              </w:rPr>
              <w:t>Tối</w:t>
            </w:r>
            <w:proofErr w:type="spellEnd"/>
            <w:r>
              <w:rPr>
                <w:sz w:val="22"/>
              </w:rPr>
              <w:t xml:space="preserve"> </w:t>
            </w:r>
            <w:proofErr w:type="spellStart"/>
            <w:r>
              <w:rPr>
                <w:sz w:val="22"/>
              </w:rPr>
              <w:t>đa</w:t>
            </w:r>
            <w:proofErr w:type="spellEnd"/>
            <w:r>
              <w:rPr>
                <w:sz w:val="22"/>
              </w:rPr>
              <w:t xml:space="preserve"> 05</w:t>
            </w:r>
          </w:p>
        </w:tc>
      </w:tr>
      <w:tr w:rsidR="00DF472A" w14:paraId="32AAABB9" w14:textId="77777777" w:rsidTr="00193F3D">
        <w:trPr>
          <w:cantSplit/>
          <w:jc w:val="center"/>
        </w:trPr>
        <w:tc>
          <w:tcPr>
            <w:tcW w:w="1101" w:type="dxa"/>
          </w:tcPr>
          <w:p w14:paraId="1739D67D" w14:textId="77777777" w:rsidR="00DF472A" w:rsidRPr="00785B5D" w:rsidRDefault="00DF472A" w:rsidP="00193F3D">
            <w:pPr>
              <w:jc w:val="both"/>
            </w:pPr>
            <w:r>
              <w:rPr>
                <w:sz w:val="22"/>
              </w:rPr>
              <w:t>3</w:t>
            </w:r>
          </w:p>
        </w:tc>
        <w:tc>
          <w:tcPr>
            <w:tcW w:w="2693" w:type="dxa"/>
          </w:tcPr>
          <w:p w14:paraId="20E6435E" w14:textId="77777777" w:rsidR="00DF472A" w:rsidRDefault="00DF472A" w:rsidP="00193F3D">
            <w:pPr>
              <w:jc w:val="both"/>
            </w:pPr>
            <w:proofErr w:type="spellStart"/>
            <w:r>
              <w:rPr>
                <w:sz w:val="22"/>
              </w:rPr>
              <w:t>Bảng</w:t>
            </w:r>
            <w:proofErr w:type="spellEnd"/>
            <w:r>
              <w:rPr>
                <w:sz w:val="22"/>
                <w:lang w:val="vi-VN"/>
              </w:rPr>
              <w:t xml:space="preserve"> </w:t>
            </w:r>
            <w:r>
              <w:rPr>
                <w:sz w:val="22"/>
              </w:rPr>
              <w:t>C</w:t>
            </w:r>
            <w:r>
              <w:rPr>
                <w:sz w:val="22"/>
                <w:lang w:val="vi-VN"/>
              </w:rPr>
              <w:t xml:space="preserve"> - </w:t>
            </w:r>
            <w:proofErr w:type="spellStart"/>
            <w:r>
              <w:rPr>
                <w:sz w:val="22"/>
              </w:rPr>
              <w:t>Tản</w:t>
            </w:r>
            <w:proofErr w:type="spellEnd"/>
            <w:r>
              <w:rPr>
                <w:sz w:val="22"/>
              </w:rPr>
              <w:t xml:space="preserve"> </w:t>
            </w:r>
            <w:proofErr w:type="spellStart"/>
            <w:r>
              <w:rPr>
                <w:sz w:val="22"/>
              </w:rPr>
              <w:t>văn</w:t>
            </w:r>
            <w:proofErr w:type="spellEnd"/>
          </w:p>
        </w:tc>
        <w:tc>
          <w:tcPr>
            <w:tcW w:w="1276" w:type="dxa"/>
          </w:tcPr>
          <w:p w14:paraId="3CB32B57" w14:textId="77777777" w:rsidR="00DF472A" w:rsidRDefault="00DF472A" w:rsidP="00193F3D">
            <w:pPr>
              <w:jc w:val="both"/>
            </w:pPr>
            <w:r>
              <w:rPr>
                <w:sz w:val="22"/>
              </w:rPr>
              <w:t>01</w:t>
            </w:r>
          </w:p>
        </w:tc>
        <w:tc>
          <w:tcPr>
            <w:tcW w:w="2596" w:type="dxa"/>
          </w:tcPr>
          <w:p w14:paraId="4092794E" w14:textId="77777777" w:rsidR="00DF472A" w:rsidRDefault="00DF472A" w:rsidP="00193F3D">
            <w:pPr>
              <w:jc w:val="both"/>
            </w:pPr>
            <w:r>
              <w:rPr>
                <w:sz w:val="22"/>
              </w:rPr>
              <w:t xml:space="preserve">02 </w:t>
            </w:r>
            <w:proofErr w:type="spellStart"/>
            <w:r>
              <w:rPr>
                <w:sz w:val="22"/>
              </w:rPr>
              <w:t>Giải</w:t>
            </w:r>
            <w:proofErr w:type="spellEnd"/>
            <w:r>
              <w:rPr>
                <w:sz w:val="22"/>
              </w:rPr>
              <w:t xml:space="preserve"> </w:t>
            </w:r>
            <w:proofErr w:type="spellStart"/>
            <w:r>
              <w:rPr>
                <w:sz w:val="22"/>
              </w:rPr>
              <w:t>Nhì</w:t>
            </w:r>
            <w:proofErr w:type="spellEnd"/>
            <w:r>
              <w:rPr>
                <w:sz w:val="22"/>
              </w:rPr>
              <w:t xml:space="preserve">; 03 </w:t>
            </w:r>
            <w:proofErr w:type="spellStart"/>
            <w:r>
              <w:rPr>
                <w:sz w:val="22"/>
              </w:rPr>
              <w:t>Giải</w:t>
            </w:r>
            <w:proofErr w:type="spellEnd"/>
            <w:r>
              <w:rPr>
                <w:sz w:val="22"/>
              </w:rPr>
              <w:t xml:space="preserve"> Ba</w:t>
            </w:r>
          </w:p>
        </w:tc>
        <w:tc>
          <w:tcPr>
            <w:tcW w:w="2239" w:type="dxa"/>
          </w:tcPr>
          <w:p w14:paraId="4E4470DD" w14:textId="77777777" w:rsidR="00DF472A" w:rsidRDefault="00DF472A" w:rsidP="00193F3D">
            <w:pPr>
              <w:jc w:val="both"/>
            </w:pPr>
            <w:proofErr w:type="spellStart"/>
            <w:r>
              <w:rPr>
                <w:sz w:val="22"/>
              </w:rPr>
              <w:t>Tối</w:t>
            </w:r>
            <w:proofErr w:type="spellEnd"/>
            <w:r>
              <w:rPr>
                <w:sz w:val="22"/>
              </w:rPr>
              <w:t xml:space="preserve"> </w:t>
            </w:r>
            <w:proofErr w:type="spellStart"/>
            <w:r>
              <w:rPr>
                <w:sz w:val="22"/>
              </w:rPr>
              <w:t>đa</w:t>
            </w:r>
            <w:proofErr w:type="spellEnd"/>
            <w:r>
              <w:rPr>
                <w:sz w:val="22"/>
              </w:rPr>
              <w:t xml:space="preserve"> 05</w:t>
            </w:r>
          </w:p>
        </w:tc>
      </w:tr>
    </w:tbl>
    <w:p w14:paraId="588A9F17" w14:textId="77777777" w:rsidR="00DF472A" w:rsidRDefault="00DF472A" w:rsidP="00DF472A">
      <w:pPr>
        <w:ind w:firstLine="567"/>
        <w:jc w:val="both"/>
      </w:pPr>
      <w:r>
        <w:t xml:space="preserve">Ban </w:t>
      </w:r>
      <w:proofErr w:type="spellStart"/>
      <w:r>
        <w:t>Tổ</w:t>
      </w:r>
      <w:proofErr w:type="spellEnd"/>
      <w:r>
        <w:t xml:space="preserve"> </w:t>
      </w:r>
      <w:proofErr w:type="spellStart"/>
      <w:r>
        <w:t>chức</w:t>
      </w:r>
      <w:proofErr w:type="spellEnd"/>
      <w:r>
        <w:t xml:space="preserve"> </w:t>
      </w:r>
      <w:proofErr w:type="spellStart"/>
      <w:r>
        <w:t>có</w:t>
      </w:r>
      <w:proofErr w:type="spellEnd"/>
      <w:r>
        <w:t xml:space="preserve"> </w:t>
      </w:r>
      <w:proofErr w:type="spellStart"/>
      <w:r>
        <w:t>thể</w:t>
      </w:r>
      <w:proofErr w:type="spellEnd"/>
      <w:r>
        <w:t xml:space="preserve"> </w:t>
      </w:r>
      <w:proofErr w:type="spellStart"/>
      <w:r>
        <w:t>xét</w:t>
      </w:r>
      <w:proofErr w:type="spellEnd"/>
      <w:r>
        <w:t xml:space="preserve"> </w:t>
      </w:r>
      <w:proofErr w:type="spellStart"/>
      <w:r>
        <w:t>thêm</w:t>
      </w:r>
      <w:proofErr w:type="spellEnd"/>
      <w:r>
        <w:t xml:space="preserve"> </w:t>
      </w:r>
      <w:proofErr w:type="spellStart"/>
      <w:r>
        <w:t>giải</w:t>
      </w:r>
      <w:proofErr w:type="spellEnd"/>
      <w:r>
        <w:t xml:space="preserve"> </w:t>
      </w:r>
      <w:proofErr w:type="spellStart"/>
      <w:r>
        <w:t>chuyên</w:t>
      </w:r>
      <w:proofErr w:type="spellEnd"/>
      <w:r>
        <w:t xml:space="preserve"> </w:t>
      </w:r>
      <w:proofErr w:type="spellStart"/>
      <w:r>
        <w:t>đề</w:t>
      </w:r>
      <w:proofErr w:type="spellEnd"/>
      <w:r>
        <w:t xml:space="preserve">, </w:t>
      </w:r>
      <w:proofErr w:type="spellStart"/>
      <w:r>
        <w:t>giải</w:t>
      </w:r>
      <w:proofErr w:type="spellEnd"/>
      <w:r>
        <w:t xml:space="preserve"> </w:t>
      </w:r>
      <w:proofErr w:type="spellStart"/>
      <w:r>
        <w:t>tác</w:t>
      </w:r>
      <w:proofErr w:type="spellEnd"/>
      <w:r>
        <w:t xml:space="preserve"> </w:t>
      </w:r>
      <w:proofErr w:type="spellStart"/>
      <w:r>
        <w:t>giả</w:t>
      </w:r>
      <w:proofErr w:type="spellEnd"/>
      <w:r>
        <w:t xml:space="preserve"> </w:t>
      </w:r>
      <w:proofErr w:type="spellStart"/>
      <w:r>
        <w:t>trẻ</w:t>
      </w:r>
      <w:proofErr w:type="spellEnd"/>
      <w:r>
        <w:t xml:space="preserve">, </w:t>
      </w:r>
      <w:proofErr w:type="spellStart"/>
      <w:r>
        <w:t>giải</w:t>
      </w:r>
      <w:proofErr w:type="spellEnd"/>
      <w:r>
        <w:t xml:space="preserve"> </w:t>
      </w:r>
      <w:proofErr w:type="spellStart"/>
      <w:r>
        <w:t>phong</w:t>
      </w:r>
      <w:proofErr w:type="spellEnd"/>
      <w:r>
        <w:rPr>
          <w:lang w:val="vi-VN"/>
        </w:rPr>
        <w:t xml:space="preserve"> trào</w:t>
      </w:r>
      <w:r>
        <w:t xml:space="preserve"> </w:t>
      </w:r>
      <w:proofErr w:type="spellStart"/>
      <w:r>
        <w:t>hoặc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giải</w:t>
      </w:r>
      <w:proofErr w:type="spellEnd"/>
      <w:r>
        <w:t xml:space="preserve"> </w:t>
      </w:r>
      <w:proofErr w:type="spellStart"/>
      <w:r>
        <w:t>trong</w:t>
      </w:r>
      <w:proofErr w:type="spellEnd"/>
      <w:r>
        <w:t xml:space="preserve"> </w:t>
      </w:r>
      <w:proofErr w:type="spellStart"/>
      <w:r>
        <w:t>từng</w:t>
      </w:r>
      <w:proofErr w:type="spellEnd"/>
      <w:r>
        <w:t xml:space="preserve"> </w:t>
      </w:r>
      <w:proofErr w:type="spellStart"/>
      <w:r>
        <w:t>Bảng</w:t>
      </w:r>
      <w:proofErr w:type="spellEnd"/>
      <w:r>
        <w:t xml:space="preserve"> </w:t>
      </w:r>
      <w:proofErr w:type="spellStart"/>
      <w:r>
        <w:t>căn</w:t>
      </w:r>
      <w:proofErr w:type="spellEnd"/>
      <w:r>
        <w:t xml:space="preserve"> </w:t>
      </w:r>
      <w:proofErr w:type="spellStart"/>
      <w:r>
        <w:t>cứ</w:t>
      </w:r>
      <w:proofErr w:type="spellEnd"/>
      <w:r>
        <w:rPr>
          <w:lang w:val="vi-VN"/>
        </w:rPr>
        <w:t xml:space="preserve"> thực tiễn,</w:t>
      </w:r>
      <w:r>
        <w:t xml:space="preserve"> </w:t>
      </w:r>
      <w:proofErr w:type="spellStart"/>
      <w:r>
        <w:t>chất</w:t>
      </w:r>
      <w:proofErr w:type="spellEnd"/>
      <w:r>
        <w:t xml:space="preserve"> </w:t>
      </w:r>
      <w:proofErr w:type="spellStart"/>
      <w:r>
        <w:t>lượng</w:t>
      </w:r>
      <w:proofErr w:type="spellEnd"/>
      <w:r>
        <w:t xml:space="preserve"> </w:t>
      </w:r>
      <w:proofErr w:type="spellStart"/>
      <w:r>
        <w:t>tác</w:t>
      </w:r>
      <w:proofErr w:type="spellEnd"/>
      <w:r>
        <w:t xml:space="preserve"> </w:t>
      </w:r>
      <w:proofErr w:type="spellStart"/>
      <w:r>
        <w:t>phẩm</w:t>
      </w:r>
      <w:proofErr w:type="spellEnd"/>
      <w:r>
        <w:t xml:space="preserve">. Ban </w:t>
      </w:r>
      <w:proofErr w:type="spellStart"/>
      <w:r>
        <w:t>Tổ</w:t>
      </w:r>
      <w:proofErr w:type="spellEnd"/>
      <w:r>
        <w:t xml:space="preserve"> </w:t>
      </w:r>
      <w:proofErr w:type="spellStart"/>
      <w:r>
        <w:t>chức</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không</w:t>
      </w:r>
      <w:proofErr w:type="spellEnd"/>
      <w:r>
        <w:t xml:space="preserve"> </w:t>
      </w:r>
      <w:proofErr w:type="spellStart"/>
      <w:r>
        <w:t>trao</w:t>
      </w:r>
      <w:proofErr w:type="spellEnd"/>
      <w:r>
        <w:t xml:space="preserve"> </w:t>
      </w:r>
      <w:proofErr w:type="spellStart"/>
      <w:r>
        <w:t>một</w:t>
      </w:r>
      <w:proofErr w:type="spellEnd"/>
      <w:r>
        <w:t xml:space="preserve"> </w:t>
      </w:r>
      <w:proofErr w:type="spellStart"/>
      <w:r>
        <w:t>hoặc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giải</w:t>
      </w:r>
      <w:proofErr w:type="spellEnd"/>
      <w:r>
        <w:t xml:space="preserve"> </w:t>
      </w:r>
      <w:proofErr w:type="spellStart"/>
      <w:r>
        <w:t>nếu</w:t>
      </w:r>
      <w:proofErr w:type="spellEnd"/>
      <w:r>
        <w:t xml:space="preserve"> </w:t>
      </w:r>
      <w:proofErr w:type="spellStart"/>
      <w:r>
        <w:t>tác</w:t>
      </w:r>
      <w:proofErr w:type="spellEnd"/>
      <w:r>
        <w:t xml:space="preserve"> </w:t>
      </w:r>
      <w:proofErr w:type="spellStart"/>
      <w:r>
        <w:t>phẩm</w:t>
      </w:r>
      <w:proofErr w:type="spellEnd"/>
      <w:r>
        <w:t xml:space="preserve"> </w:t>
      </w:r>
      <w:proofErr w:type="spellStart"/>
      <w:r>
        <w:t>không</w:t>
      </w:r>
      <w:proofErr w:type="spellEnd"/>
      <w:r>
        <w:t xml:space="preserve"> </w:t>
      </w:r>
      <w:proofErr w:type="spellStart"/>
      <w:r>
        <w:t>đạt</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yêu</w:t>
      </w:r>
      <w:proofErr w:type="spellEnd"/>
      <w:r>
        <w:t xml:space="preserve"> </w:t>
      </w:r>
      <w:proofErr w:type="spellStart"/>
      <w:r>
        <w:t>cầu</w:t>
      </w:r>
      <w:proofErr w:type="spellEnd"/>
      <w:r>
        <w:t>.</w:t>
      </w:r>
    </w:p>
    <w:p w14:paraId="44A61FAE" w14:textId="590608C0" w:rsidR="00AE5092" w:rsidRPr="00B104DC" w:rsidRDefault="008550EA" w:rsidP="00DF472A">
      <w:pPr>
        <w:keepNext/>
        <w:spacing w:after="80"/>
        <w:jc w:val="both"/>
        <w:rPr>
          <w:lang w:val="vi-VN"/>
        </w:rPr>
      </w:pPr>
      <w:r w:rsidRPr="00B104DC">
        <w:rPr>
          <w:b/>
          <w:lang w:val="vi-VN"/>
        </w:rPr>
        <w:t>XIII. XUẤT BẢN SÁCH VÀ QUYỀN TÁC GIẢ</w:t>
      </w:r>
    </w:p>
    <w:p w14:paraId="341A36F2" w14:textId="2FA60ABF" w:rsidR="00AE5092" w:rsidRPr="006822C5" w:rsidRDefault="008550EA" w:rsidP="006822C5">
      <w:pPr>
        <w:spacing w:before="120" w:after="0" w:line="330" w:lineRule="exact"/>
        <w:ind w:firstLine="562"/>
        <w:jc w:val="both"/>
        <w:rPr>
          <w:lang w:val="vi-VN"/>
        </w:rPr>
      </w:pPr>
      <w:r w:rsidRPr="006822C5">
        <w:rPr>
          <w:lang w:val="vi-VN"/>
        </w:rPr>
        <w:t>1. Tác phẩm vào chung khảo và tác phẩm đoạt giải sẽ được Ban Tổ chức xem xét lựa chọn để biên tập, xuất bản thành sách/tuyển tập. Việc lựa chọn in sách căn cứ chất lượng tác phẩm, dung lượng ấn phẩm, định hướng biên tập và điều kiện xuất bản cụ thể.</w:t>
      </w:r>
    </w:p>
    <w:p w14:paraId="6CBAA87E" w14:textId="1BF1A794" w:rsidR="00AE5092" w:rsidRPr="0066095B" w:rsidRDefault="008550EA" w:rsidP="006822C5">
      <w:pPr>
        <w:spacing w:before="120" w:after="0" w:line="330" w:lineRule="exact"/>
        <w:ind w:firstLine="562"/>
        <w:jc w:val="both"/>
        <w:rPr>
          <w:lang w:val="vi-VN"/>
        </w:rPr>
      </w:pPr>
      <w:r w:rsidRPr="006822C5">
        <w:rPr>
          <w:lang w:val="vi-VN"/>
        </w:rPr>
        <w:t>2. Khi tác phẩm được lựa chọn vào chung khảo hoặc đoạt giải,</w:t>
      </w:r>
      <w:r w:rsidR="00961E9C">
        <w:rPr>
          <w:lang w:val="vi-VN"/>
        </w:rPr>
        <w:t xml:space="preserve"> đồng nghĩa với việc</w:t>
      </w:r>
      <w:r w:rsidRPr="006822C5">
        <w:rPr>
          <w:lang w:val="vi-VN"/>
        </w:rPr>
        <w:t xml:space="preserve"> tác giả đồng ý chuyển giao cho NXBGDVN quyền tài sản/quyền sử dụng tác phẩm trong phạm vi xuất bản, tái bản, in, phát hành, công bố, giới thiệu, trích đăng, truyền thông, quảng bá cuộc thi và các ấn phẩm/sản phẩm </w:t>
      </w:r>
      <w:r w:rsidR="00DE74CE" w:rsidRPr="006822C5">
        <w:rPr>
          <w:lang w:val="vi-VN"/>
        </w:rPr>
        <w:t>của NXBGDVN</w:t>
      </w:r>
      <w:r w:rsidRPr="006822C5">
        <w:rPr>
          <w:lang w:val="vi-VN"/>
        </w:rPr>
        <w:t xml:space="preserve">. </w:t>
      </w:r>
      <w:r w:rsidR="0066095B">
        <w:rPr>
          <w:lang w:val="vi-VN"/>
        </w:rPr>
        <w:t xml:space="preserve"> </w:t>
      </w:r>
    </w:p>
    <w:p w14:paraId="4FDEEE05" w14:textId="4E485AD5" w:rsidR="00AE5092" w:rsidRPr="00A7134C" w:rsidRDefault="008550EA" w:rsidP="006822C5">
      <w:pPr>
        <w:spacing w:before="120" w:after="0" w:line="330" w:lineRule="exact"/>
        <w:ind w:firstLine="562"/>
        <w:jc w:val="both"/>
        <w:rPr>
          <w:lang w:val="vi-VN"/>
        </w:rPr>
      </w:pPr>
      <w:r w:rsidRPr="00A7134C">
        <w:rPr>
          <w:lang w:val="vi-VN"/>
        </w:rPr>
        <w:t>3. NXBGDVN có quyền biên tập, hiệu đính, trình bày, minh họa, thiết kế, in ấn, phát hành và giới thiệu tác phẩm theo chuẩn xuất bản; việc sửa chữa, chỉnh lý lớn về nội dung sẽ được trao đổi với tác giả. Tên tác giả/bút danh được ghi trong ấn phẩm và các hoạt động giới thiệu</w:t>
      </w:r>
      <w:r w:rsidR="00665DDB" w:rsidRPr="0068200D">
        <w:rPr>
          <w:lang w:val="vi-VN"/>
        </w:rPr>
        <w:t>, xuất bản</w:t>
      </w:r>
      <w:r w:rsidRPr="00A7134C">
        <w:rPr>
          <w:lang w:val="vi-VN"/>
        </w:rPr>
        <w:t xml:space="preserve"> theo quy định.</w:t>
      </w:r>
    </w:p>
    <w:p w14:paraId="365E2696" w14:textId="7DEBB395" w:rsidR="00AE5092" w:rsidRPr="00A7134C" w:rsidRDefault="008550EA" w:rsidP="006822C5">
      <w:pPr>
        <w:spacing w:before="120" w:after="0" w:line="330" w:lineRule="exact"/>
        <w:ind w:firstLine="562"/>
        <w:jc w:val="both"/>
        <w:rPr>
          <w:lang w:val="vi-VN"/>
        </w:rPr>
      </w:pPr>
      <w:r w:rsidRPr="00A7134C">
        <w:rPr>
          <w:lang w:val="vi-VN"/>
        </w:rPr>
        <w:t>4. Đối với tác phẩm không vào chung khảo và không đoạt giải,</w:t>
      </w:r>
      <w:r w:rsidR="00FA07F2">
        <w:rPr>
          <w:lang w:val="vi-VN"/>
        </w:rPr>
        <w:t xml:space="preserve"> bản</w:t>
      </w:r>
      <w:r w:rsidRPr="00A7134C">
        <w:rPr>
          <w:lang w:val="vi-VN"/>
        </w:rPr>
        <w:t xml:space="preserve"> quyền tác </w:t>
      </w:r>
      <w:r w:rsidR="00FA07F2" w:rsidRPr="00A7134C">
        <w:rPr>
          <w:lang w:val="vi-VN"/>
        </w:rPr>
        <w:t>phẩm</w:t>
      </w:r>
      <w:r w:rsidRPr="00A7134C">
        <w:rPr>
          <w:lang w:val="vi-VN"/>
        </w:rPr>
        <w:t xml:space="preserve"> thuộc về tác giả. Ban Tổ chức không trả lại bản thảo đã gửi; tác giả có thể sử dụng tác phẩm sau khi cuộc thi</w:t>
      </w:r>
      <w:r w:rsidR="00853C5F">
        <w:rPr>
          <w:lang w:val="vi-VN"/>
        </w:rPr>
        <w:t xml:space="preserve"> đã có thông báo</w:t>
      </w:r>
      <w:r w:rsidRPr="00A7134C">
        <w:rPr>
          <w:lang w:val="vi-VN"/>
        </w:rPr>
        <w:t xml:space="preserve"> kết thúc, trừ trường hợp có thỏa thuận khác bằng văn bản.</w:t>
      </w:r>
    </w:p>
    <w:p w14:paraId="54FB0A21" w14:textId="3CB240E1" w:rsidR="00AE5092" w:rsidRPr="00A7134C" w:rsidRDefault="008550EA" w:rsidP="006822C5">
      <w:pPr>
        <w:spacing w:before="120" w:after="0" w:line="330" w:lineRule="exact"/>
        <w:ind w:firstLine="562"/>
        <w:jc w:val="both"/>
        <w:rPr>
          <w:lang w:val="vi-VN"/>
        </w:rPr>
      </w:pPr>
      <w:r w:rsidRPr="00A7134C">
        <w:rPr>
          <w:lang w:val="vi-VN"/>
        </w:rPr>
        <w:t>5. Tiền thưởng, nhuận bút, thù lao sử dụng tác phẩm và các quyền lợi liên quan thực hiện theo Thể lệ, Quyết định phê duyệt kinh phí</w:t>
      </w:r>
      <w:r w:rsidR="009418AE">
        <w:rPr>
          <w:lang w:val="vi-VN"/>
        </w:rPr>
        <w:t xml:space="preserve"> của NXBGDVN</w:t>
      </w:r>
      <w:r w:rsidRPr="00A7134C">
        <w:rPr>
          <w:lang w:val="vi-VN"/>
        </w:rPr>
        <w:t>.</w:t>
      </w:r>
    </w:p>
    <w:p w14:paraId="3DC07253" w14:textId="77777777" w:rsidR="00AE5092" w:rsidRPr="00A7134C" w:rsidRDefault="008550EA" w:rsidP="006822C5">
      <w:pPr>
        <w:keepNext/>
        <w:spacing w:before="120" w:after="0" w:line="330" w:lineRule="exact"/>
        <w:ind w:firstLine="562"/>
        <w:jc w:val="both"/>
        <w:rPr>
          <w:lang w:val="vi-VN"/>
        </w:rPr>
      </w:pPr>
      <w:r w:rsidRPr="00A7134C">
        <w:rPr>
          <w:b/>
          <w:lang w:val="vi-VN"/>
        </w:rPr>
        <w:t xml:space="preserve">XIV. XỬ LÝ VI PHẠM VÀ </w:t>
      </w:r>
      <w:r w:rsidRPr="00B104DC">
        <w:rPr>
          <w:b/>
          <w:lang w:val="vi-VN"/>
        </w:rPr>
        <w:t>KHIẾU</w:t>
      </w:r>
      <w:r w:rsidRPr="00A7134C">
        <w:rPr>
          <w:b/>
          <w:lang w:val="vi-VN"/>
        </w:rPr>
        <w:t xml:space="preserve"> NẠI</w:t>
      </w:r>
    </w:p>
    <w:p w14:paraId="1AEEA7EE" w14:textId="77777777" w:rsidR="00AE5092" w:rsidRPr="00A7134C" w:rsidRDefault="008550EA" w:rsidP="006822C5">
      <w:pPr>
        <w:spacing w:before="120" w:after="0" w:line="330" w:lineRule="exact"/>
        <w:ind w:firstLine="562"/>
        <w:jc w:val="both"/>
        <w:rPr>
          <w:lang w:val="vi-VN"/>
        </w:rPr>
      </w:pPr>
      <w:r w:rsidRPr="00A7134C">
        <w:rPr>
          <w:lang w:val="vi-VN"/>
        </w:rPr>
        <w:t>1. Tác giả vi phạm Thể lệ, vi phạm quyền tác giả, cung cấp thông tin sai sự thật hoặc có hành vi ảnh hưởng đến uy tín cuộc thi sẽ bị loại khỏi cuộc thi; nếu đã nhận giải, phải hoàn trả giải thưởng, giấy chứng nhận và các quyền lợi liên quan; đồng thời chịu trách nhiệm trước pháp luật.</w:t>
      </w:r>
    </w:p>
    <w:p w14:paraId="50AD1DC4" w14:textId="77777777" w:rsidR="00AE5092" w:rsidRPr="00A7134C" w:rsidRDefault="008550EA" w:rsidP="006822C5">
      <w:pPr>
        <w:spacing w:before="120" w:after="0" w:line="330" w:lineRule="exact"/>
        <w:ind w:firstLine="562"/>
        <w:jc w:val="both"/>
        <w:rPr>
          <w:lang w:val="vi-VN"/>
        </w:rPr>
      </w:pPr>
      <w:r w:rsidRPr="00A7134C">
        <w:rPr>
          <w:lang w:val="vi-VN"/>
        </w:rPr>
        <w:lastRenderedPageBreak/>
        <w:t>2. Khi có khiếu nại, tố cáo liên quan đến tác phẩm dự thi, Ban Tổ chức xem xét trên cơ sở hồ sơ, bằng chứng và ý kiến chuyên môn. Quyết định cuối cùng thuộc Ban Tổ chức sau khi tham khảo Ban Giám khảo và các đơn vị liên quan.</w:t>
      </w:r>
    </w:p>
    <w:p w14:paraId="1C5BCCE9" w14:textId="24DDC9D3" w:rsidR="00AE5092" w:rsidRPr="00A7134C" w:rsidRDefault="008550EA" w:rsidP="006822C5">
      <w:pPr>
        <w:spacing w:before="120" w:after="0" w:line="330" w:lineRule="exact"/>
        <w:ind w:firstLine="562"/>
        <w:jc w:val="both"/>
        <w:rPr>
          <w:lang w:val="vi-VN"/>
        </w:rPr>
      </w:pPr>
      <w:r w:rsidRPr="00A7134C">
        <w:rPr>
          <w:lang w:val="vi-VN"/>
        </w:rPr>
        <w:t>3. Mọi khiếu nại về kết quả cuộc thi được gửi bằng văn bản trong thời hạn 1</w:t>
      </w:r>
      <w:r w:rsidR="003A319F">
        <w:rPr>
          <w:lang w:val="vi-VN"/>
        </w:rPr>
        <w:t>0</w:t>
      </w:r>
      <w:r w:rsidRPr="00A7134C">
        <w:rPr>
          <w:lang w:val="vi-VN"/>
        </w:rPr>
        <w:t xml:space="preserve"> ngày kể từ ngày công bố kết quả chính thức. Quá thời hạn trên, Ban Tổ chức không xem xét giải quyết, trừ trường hợp có dấu hiệu vi phạm quyền tác giả hoặc vi phạm pháp luật nghiêm trọng.</w:t>
      </w:r>
    </w:p>
    <w:p w14:paraId="08D0BEEB" w14:textId="77777777" w:rsidR="00AE5092" w:rsidRPr="00A7134C" w:rsidRDefault="008550EA" w:rsidP="006822C5">
      <w:pPr>
        <w:keepNext/>
        <w:spacing w:before="120" w:after="0" w:line="330" w:lineRule="exact"/>
        <w:ind w:firstLine="562"/>
        <w:jc w:val="both"/>
        <w:rPr>
          <w:lang w:val="vi-VN"/>
        </w:rPr>
      </w:pPr>
      <w:r w:rsidRPr="00A7134C">
        <w:rPr>
          <w:b/>
          <w:lang w:val="vi-VN"/>
        </w:rPr>
        <w:t xml:space="preserve">XV. THÔNG </w:t>
      </w:r>
      <w:r w:rsidRPr="00B104DC">
        <w:rPr>
          <w:b/>
          <w:lang w:val="vi-VN"/>
        </w:rPr>
        <w:t>TIN</w:t>
      </w:r>
      <w:r w:rsidRPr="00A7134C">
        <w:rPr>
          <w:b/>
          <w:lang w:val="vi-VN"/>
        </w:rPr>
        <w:t xml:space="preserve"> LIÊN HỆ</w:t>
      </w:r>
    </w:p>
    <w:p w14:paraId="457398FF" w14:textId="42BA5C15" w:rsidR="0068200D" w:rsidRPr="006822C5" w:rsidRDefault="008550EA" w:rsidP="006822C5">
      <w:pPr>
        <w:spacing w:before="120" w:after="0" w:line="330" w:lineRule="exact"/>
        <w:ind w:firstLine="562"/>
        <w:jc w:val="both"/>
        <w:rPr>
          <w:lang w:val="vi-VN"/>
        </w:rPr>
      </w:pPr>
      <w:r w:rsidRPr="00A7134C">
        <w:rPr>
          <w:lang w:val="vi-VN"/>
        </w:rPr>
        <w:t xml:space="preserve">Ban Truyền thông </w:t>
      </w:r>
      <w:r w:rsidR="00B104DC" w:rsidRPr="00B104DC">
        <w:rPr>
          <w:lang w:val="vi-VN"/>
        </w:rPr>
        <w:t>và</w:t>
      </w:r>
      <w:r w:rsidRPr="00A7134C">
        <w:rPr>
          <w:lang w:val="vi-VN"/>
        </w:rPr>
        <w:t xml:space="preserve"> Đối ngoại, Nhà xuất bản Giáo dục Việt Nam.</w:t>
      </w:r>
      <w:r w:rsidR="004A1D83">
        <w:rPr>
          <w:lang w:val="vi-VN"/>
        </w:rPr>
        <w:t xml:space="preserve"> </w:t>
      </w:r>
    </w:p>
    <w:p w14:paraId="4B3900A8" w14:textId="2B17A722" w:rsidR="00AE5092" w:rsidRPr="006822C5" w:rsidRDefault="004A1D83" w:rsidP="006822C5">
      <w:pPr>
        <w:spacing w:before="120" w:after="0" w:line="330" w:lineRule="exact"/>
        <w:ind w:firstLine="562"/>
        <w:jc w:val="both"/>
        <w:rPr>
          <w:u w:val="single"/>
          <w:lang w:val="vi-VN"/>
        </w:rPr>
      </w:pPr>
      <w:r w:rsidRPr="0068200D">
        <w:rPr>
          <w:lang w:val="vi-VN"/>
        </w:rPr>
        <w:t>Email:</w:t>
      </w:r>
      <w:r w:rsidR="0068200D" w:rsidRPr="0068200D">
        <w:rPr>
          <w:lang w:val="vi-VN"/>
        </w:rPr>
        <w:t xml:space="preserve"> </w:t>
      </w:r>
      <w:r w:rsidR="0068200D" w:rsidRPr="006822C5">
        <w:rPr>
          <w:u w:val="single"/>
          <w:lang w:val="vi-VN"/>
        </w:rPr>
        <w:t>trangsachmaitruong@nxbgd.vn</w:t>
      </w:r>
    </w:p>
    <w:p w14:paraId="424A232F" w14:textId="3B6A1DE9" w:rsidR="00AE5092" w:rsidRPr="00A7134C" w:rsidRDefault="008550EA" w:rsidP="006822C5">
      <w:pPr>
        <w:spacing w:before="120" w:after="0" w:line="330" w:lineRule="exact"/>
        <w:ind w:firstLine="562"/>
        <w:jc w:val="both"/>
        <w:rPr>
          <w:lang w:val="vi-VN"/>
        </w:rPr>
      </w:pPr>
      <w:r w:rsidRPr="00A7134C">
        <w:rPr>
          <w:lang w:val="vi-VN"/>
        </w:rPr>
        <w:t>Email/biểu mẫu điện tử</w:t>
      </w:r>
      <w:r w:rsidR="0068200D" w:rsidRPr="0068200D">
        <w:rPr>
          <w:lang w:val="vi-VN"/>
        </w:rPr>
        <w:t xml:space="preserve"> </w:t>
      </w:r>
      <w:r w:rsidRPr="00A7134C">
        <w:rPr>
          <w:lang w:val="vi-VN"/>
        </w:rPr>
        <w:t xml:space="preserve">và các thông tin cập nhật sẽ được công bố trong </w:t>
      </w:r>
      <w:r w:rsidR="004A1D83" w:rsidRPr="00A7134C">
        <w:rPr>
          <w:lang w:val="vi-VN"/>
        </w:rPr>
        <w:t>trong</w:t>
      </w:r>
      <w:r w:rsidR="004A1D83">
        <w:rPr>
          <w:lang w:val="vi-VN"/>
        </w:rPr>
        <w:t xml:space="preserve"> quá trình tổ chức cuộc thi</w:t>
      </w:r>
      <w:r w:rsidRPr="00A7134C">
        <w:rPr>
          <w:lang w:val="vi-VN"/>
        </w:rPr>
        <w:t xml:space="preserve"> trên các kênh của NXBGDVN và Hội Nhà văn Việt Nam.</w:t>
      </w:r>
    </w:p>
    <w:p w14:paraId="313492A0" w14:textId="77777777" w:rsidR="00AE5092" w:rsidRPr="00A7134C" w:rsidRDefault="008550EA" w:rsidP="006822C5">
      <w:pPr>
        <w:keepNext/>
        <w:spacing w:before="120" w:after="0" w:line="330" w:lineRule="exact"/>
        <w:ind w:firstLine="562"/>
        <w:jc w:val="both"/>
        <w:rPr>
          <w:lang w:val="vi-VN"/>
        </w:rPr>
      </w:pPr>
      <w:r w:rsidRPr="00A7134C">
        <w:rPr>
          <w:b/>
          <w:lang w:val="vi-VN"/>
        </w:rPr>
        <w:t xml:space="preserve">XVI. ĐIỀU </w:t>
      </w:r>
      <w:r w:rsidRPr="00B104DC">
        <w:rPr>
          <w:b/>
          <w:lang w:val="vi-VN"/>
        </w:rPr>
        <w:t>KHOẢN</w:t>
      </w:r>
      <w:r w:rsidRPr="00A7134C">
        <w:rPr>
          <w:b/>
          <w:lang w:val="vi-VN"/>
        </w:rPr>
        <w:t xml:space="preserve"> THI HÀNH</w:t>
      </w:r>
    </w:p>
    <w:p w14:paraId="48E9C1B7" w14:textId="77777777" w:rsidR="00AE5092" w:rsidRPr="00A7134C" w:rsidRDefault="008550EA" w:rsidP="006822C5">
      <w:pPr>
        <w:spacing w:before="120" w:after="0" w:line="330" w:lineRule="exact"/>
        <w:ind w:firstLine="562"/>
        <w:jc w:val="both"/>
        <w:rPr>
          <w:lang w:val="vi-VN"/>
        </w:rPr>
      </w:pPr>
      <w:r w:rsidRPr="00A7134C">
        <w:rPr>
          <w:lang w:val="vi-VN"/>
        </w:rPr>
        <w:t>Thể lệ này có hiệu lực kể từ ngày công bố chính thức. Việc gửi tác phẩm dự thi đồng nghĩa với việc tác giả đã đọc, hiểu, chấp thuận toàn bộ nội dung Thể lệ. Ban Tổ chức có quyền sửa đổi, bổ sung Thể lệ trong trường hợp cần thiết; mọi sửa đổi, bổ sung sẽ được thông báo công khai trên các kênh chính thức của cuộc thi.</w:t>
      </w:r>
    </w:p>
    <w:p w14:paraId="4AB96F28" w14:textId="77777777" w:rsidR="00AE5092" w:rsidRPr="00A7134C" w:rsidRDefault="008550EA" w:rsidP="006822C5">
      <w:pPr>
        <w:spacing w:before="120" w:after="0" w:line="330" w:lineRule="exact"/>
        <w:ind w:firstLine="562"/>
        <w:jc w:val="both"/>
        <w:rPr>
          <w:lang w:val="vi-VN"/>
        </w:rPr>
      </w:pPr>
      <w:r w:rsidRPr="00A7134C">
        <w:rPr>
          <w:lang w:val="vi-VN"/>
        </w:rPr>
        <w:t>Trong quá trình thực hiện, các vấn đề phát sinh ngoài Thể lệ do Ban Tổ chức xem xét, quyết định trên nguyên tắc công bằng, minh bạch, bảo vệ quyền lợi hợp pháp của tác giả và uy tín của cuộc thi./.</w:t>
      </w:r>
    </w:p>
    <w:tbl>
      <w:tblPr>
        <w:tblW w:w="0" w:type="auto"/>
        <w:jc w:val="center"/>
        <w:tblLook w:val="04A0" w:firstRow="1" w:lastRow="0" w:firstColumn="1" w:lastColumn="0" w:noHBand="0" w:noVBand="1"/>
      </w:tblPr>
      <w:tblGrid>
        <w:gridCol w:w="4751"/>
        <w:gridCol w:w="4767"/>
      </w:tblGrid>
      <w:tr w:rsidR="00AE5092" w:rsidRPr="00030B15" w14:paraId="5F13BC3D" w14:textId="77777777">
        <w:trPr>
          <w:jc w:val="center"/>
        </w:trPr>
        <w:tc>
          <w:tcPr>
            <w:tcW w:w="4844" w:type="dxa"/>
            <w:tcBorders>
              <w:top w:val="nil"/>
              <w:left w:val="nil"/>
              <w:bottom w:val="nil"/>
              <w:right w:val="nil"/>
            </w:tcBorders>
          </w:tcPr>
          <w:p w14:paraId="46EA3E07" w14:textId="63F4853B" w:rsidR="00AE5092" w:rsidRPr="00A7134C" w:rsidRDefault="008550EA">
            <w:pPr>
              <w:jc w:val="center"/>
              <w:rPr>
                <w:lang w:val="vi-VN"/>
              </w:rPr>
            </w:pPr>
            <w:r w:rsidRPr="00A7134C">
              <w:rPr>
                <w:sz w:val="24"/>
                <w:lang w:val="vi-VN"/>
              </w:rPr>
              <w:br/>
            </w:r>
            <w:r w:rsidRPr="00A7134C">
              <w:rPr>
                <w:sz w:val="24"/>
                <w:lang w:val="vi-VN"/>
              </w:rPr>
              <w:br/>
            </w:r>
          </w:p>
        </w:tc>
        <w:tc>
          <w:tcPr>
            <w:tcW w:w="4844" w:type="dxa"/>
            <w:tcBorders>
              <w:top w:val="nil"/>
              <w:left w:val="nil"/>
              <w:bottom w:val="nil"/>
              <w:right w:val="nil"/>
            </w:tcBorders>
          </w:tcPr>
          <w:p w14:paraId="7B1532D2" w14:textId="67A6F456" w:rsidR="00CD3887" w:rsidRPr="0088153B" w:rsidRDefault="006822C5" w:rsidP="0088153B">
            <w:pPr>
              <w:spacing w:before="240"/>
              <w:jc w:val="right"/>
              <w:rPr>
                <w:b/>
                <w:szCs w:val="26"/>
              </w:rPr>
            </w:pPr>
            <w:r w:rsidRPr="00B104DC">
              <w:rPr>
                <w:b/>
                <w:sz w:val="24"/>
                <w:lang w:val="vi-VN"/>
              </w:rPr>
              <w:t xml:space="preserve">  </w:t>
            </w:r>
            <w:r w:rsidR="008550EA" w:rsidRPr="0088153B">
              <w:rPr>
                <w:b/>
                <w:szCs w:val="26"/>
                <w:lang w:val="vi-VN"/>
              </w:rPr>
              <w:t>BAN TỔ CHỨC</w:t>
            </w:r>
            <w:r w:rsidR="00CD3887" w:rsidRPr="0088153B">
              <w:rPr>
                <w:b/>
                <w:szCs w:val="26"/>
              </w:rPr>
              <w:t xml:space="preserve"> CUỘC THI</w:t>
            </w:r>
          </w:p>
          <w:p w14:paraId="235A6CFC" w14:textId="6C7A57C4" w:rsidR="00AE5092" w:rsidRPr="00A7134C" w:rsidRDefault="008550EA">
            <w:pPr>
              <w:jc w:val="center"/>
              <w:rPr>
                <w:lang w:val="vi-VN"/>
              </w:rPr>
            </w:pPr>
            <w:r w:rsidRPr="00A7134C">
              <w:rPr>
                <w:b/>
                <w:sz w:val="24"/>
                <w:lang w:val="vi-VN"/>
              </w:rPr>
              <w:br/>
            </w:r>
            <w:r w:rsidR="00CD3887">
              <w:rPr>
                <w:b/>
                <w:sz w:val="24"/>
              </w:rPr>
              <w:t xml:space="preserve"> </w:t>
            </w:r>
            <w:r w:rsidRPr="00A7134C">
              <w:rPr>
                <w:sz w:val="24"/>
                <w:lang w:val="vi-VN"/>
              </w:rPr>
              <w:br/>
            </w:r>
            <w:r w:rsidRPr="00A7134C">
              <w:rPr>
                <w:sz w:val="24"/>
                <w:lang w:val="vi-VN"/>
              </w:rPr>
              <w:br/>
            </w:r>
            <w:r w:rsidRPr="00A7134C">
              <w:rPr>
                <w:sz w:val="24"/>
                <w:lang w:val="vi-VN"/>
              </w:rPr>
              <w:br/>
            </w:r>
          </w:p>
        </w:tc>
      </w:tr>
    </w:tbl>
    <w:p w14:paraId="13294EF3" w14:textId="77777777" w:rsidR="00AE5092" w:rsidRPr="00A7134C" w:rsidRDefault="008550EA">
      <w:pPr>
        <w:rPr>
          <w:lang w:val="vi-VN"/>
        </w:rPr>
      </w:pPr>
      <w:r w:rsidRPr="00A7134C">
        <w:rPr>
          <w:lang w:val="vi-VN"/>
        </w:rPr>
        <w:br w:type="page"/>
      </w:r>
    </w:p>
    <w:p w14:paraId="32C66B23" w14:textId="77777777" w:rsidR="00AE5092" w:rsidRPr="00A7134C" w:rsidRDefault="008550EA">
      <w:pPr>
        <w:spacing w:after="40"/>
        <w:jc w:val="center"/>
        <w:rPr>
          <w:lang w:val="vi-VN"/>
        </w:rPr>
      </w:pPr>
      <w:r w:rsidRPr="00A7134C">
        <w:rPr>
          <w:b/>
          <w:sz w:val="30"/>
          <w:lang w:val="vi-VN"/>
        </w:rPr>
        <w:lastRenderedPageBreak/>
        <w:t>PHỤ LỤC</w:t>
      </w:r>
    </w:p>
    <w:p w14:paraId="0108F3A9" w14:textId="77777777" w:rsidR="00AE5092" w:rsidRPr="00A7134C" w:rsidRDefault="008550EA">
      <w:pPr>
        <w:spacing w:after="160"/>
        <w:jc w:val="center"/>
        <w:rPr>
          <w:lang w:val="vi-VN"/>
        </w:rPr>
      </w:pPr>
      <w:r w:rsidRPr="00A7134C">
        <w:rPr>
          <w:b/>
          <w:sz w:val="28"/>
          <w:lang w:val="vi-VN"/>
        </w:rPr>
        <w:t>PHIẾU THÔNG TIN TÁC GIẢ VÀ CAM KẾT DỰ THI</w:t>
      </w:r>
    </w:p>
    <w:p w14:paraId="4F785AFB" w14:textId="4E6FC92F" w:rsidR="00AE5092" w:rsidRPr="00CB70E4" w:rsidRDefault="008550EA">
      <w:pPr>
        <w:rPr>
          <w:lang w:val="vi-VN"/>
        </w:rPr>
      </w:pPr>
      <w:r w:rsidRPr="00A7134C">
        <w:rPr>
          <w:lang w:val="pt-BR"/>
        </w:rPr>
        <w:t xml:space="preserve">1. Họ và tên </w:t>
      </w:r>
      <w:r w:rsidR="00CB70E4" w:rsidRPr="00A7134C">
        <w:rPr>
          <w:lang w:val="pt-BR"/>
        </w:rPr>
        <w:t>khai</w:t>
      </w:r>
      <w:r w:rsidR="00CB70E4">
        <w:rPr>
          <w:lang w:val="vi-VN"/>
        </w:rPr>
        <w:t xml:space="preserve"> sinh</w:t>
      </w:r>
      <w:r w:rsidRPr="00A7134C">
        <w:rPr>
          <w:lang w:val="pt-BR"/>
        </w:rPr>
        <w:t>: .......................................................................................................</w:t>
      </w:r>
      <w:r w:rsidR="00BD01BF">
        <w:rPr>
          <w:lang w:val="pt-BR"/>
        </w:rPr>
        <w:t>......</w:t>
      </w:r>
    </w:p>
    <w:p w14:paraId="57473F0D" w14:textId="4FBED163" w:rsidR="00AE5092" w:rsidRPr="00B104DC" w:rsidRDefault="008550EA">
      <w:pPr>
        <w:rPr>
          <w:lang w:val="vi-VN"/>
        </w:rPr>
      </w:pPr>
      <w:r w:rsidRPr="00A7134C">
        <w:rPr>
          <w:lang w:val="vi-VN"/>
        </w:rPr>
        <w:t>2. Bút danh (nếu có): .........................................................................................................</w:t>
      </w:r>
      <w:r w:rsidR="00BD01BF" w:rsidRPr="00B104DC">
        <w:rPr>
          <w:lang w:val="vi-VN"/>
        </w:rPr>
        <w:t>......</w:t>
      </w:r>
    </w:p>
    <w:p w14:paraId="634AC24B" w14:textId="2DC14086" w:rsidR="00AE5092" w:rsidRPr="00B104DC" w:rsidRDefault="008550EA">
      <w:pPr>
        <w:rPr>
          <w:lang w:val="vi-VN"/>
        </w:rPr>
      </w:pPr>
      <w:r w:rsidRPr="00A7134C">
        <w:rPr>
          <w:lang w:val="vi-VN"/>
        </w:rPr>
        <w:t>3. Ngày, tháng, năm sinh: ..................................................................................................</w:t>
      </w:r>
      <w:r w:rsidR="00BD01BF" w:rsidRPr="00B104DC">
        <w:rPr>
          <w:lang w:val="vi-VN"/>
        </w:rPr>
        <w:t>......</w:t>
      </w:r>
    </w:p>
    <w:p w14:paraId="460C98A7" w14:textId="42BF5BC4" w:rsidR="00AE5092" w:rsidRPr="00B104DC" w:rsidRDefault="008550EA">
      <w:pPr>
        <w:rPr>
          <w:lang w:val="vi-VN"/>
        </w:rPr>
      </w:pPr>
      <w:r w:rsidRPr="00A7134C">
        <w:rPr>
          <w:lang w:val="vi-VN"/>
        </w:rPr>
        <w:t>4. Số CCCD/Hộ chiếu: ...............................................................</w:t>
      </w:r>
      <w:r w:rsidR="00BD01BF" w:rsidRPr="00B104DC">
        <w:rPr>
          <w:lang w:val="vi-VN"/>
        </w:rPr>
        <w:t>.............................................</w:t>
      </w:r>
    </w:p>
    <w:p w14:paraId="6C491D9A" w14:textId="27CAC4A0" w:rsidR="00AE5092" w:rsidRPr="00B104DC" w:rsidRDefault="008550EA">
      <w:pPr>
        <w:rPr>
          <w:lang w:val="vi-VN"/>
        </w:rPr>
      </w:pPr>
      <w:r w:rsidRPr="00A7134C">
        <w:rPr>
          <w:lang w:val="vi-VN"/>
        </w:rPr>
        <w:t>5. Nghề nghiệp/đơn vị công tác/học tập: ...........................................................................</w:t>
      </w:r>
      <w:r w:rsidR="00BD01BF" w:rsidRPr="00B104DC">
        <w:rPr>
          <w:lang w:val="vi-VN"/>
        </w:rPr>
        <w:t>......</w:t>
      </w:r>
    </w:p>
    <w:p w14:paraId="4C017C1B" w14:textId="7758650E" w:rsidR="00AE5092" w:rsidRPr="00B104DC" w:rsidRDefault="008550EA">
      <w:pPr>
        <w:rPr>
          <w:lang w:val="vi-VN"/>
        </w:rPr>
      </w:pPr>
      <w:r w:rsidRPr="00A7134C">
        <w:rPr>
          <w:lang w:val="vi-VN"/>
        </w:rPr>
        <w:t>6. Địa chỉ liên hệ: ..............................................................................................................</w:t>
      </w:r>
      <w:r w:rsidR="00BD01BF" w:rsidRPr="00B104DC">
        <w:rPr>
          <w:lang w:val="vi-VN"/>
        </w:rPr>
        <w:t>......</w:t>
      </w:r>
    </w:p>
    <w:p w14:paraId="7002E582" w14:textId="47A9BF5B" w:rsidR="00AE5092" w:rsidRDefault="008550EA">
      <w:r w:rsidRPr="00A7134C">
        <w:rPr>
          <w:lang w:val="vi-VN"/>
        </w:rPr>
        <w:t xml:space="preserve">7. Điện thoại: ............................................. </w:t>
      </w:r>
      <w:r>
        <w:t>Email: ...........................................................</w:t>
      </w:r>
      <w:r w:rsidR="00BD01BF">
        <w:t>......</w:t>
      </w:r>
    </w:p>
    <w:p w14:paraId="3A2B93EE" w14:textId="1BF0085C" w:rsidR="00AE5092" w:rsidRDefault="008550EA">
      <w:r>
        <w:t>8. Thể loại</w:t>
      </w:r>
      <w:r w:rsidR="00DE34CE">
        <w:t xml:space="preserve"> tác phẩm</w:t>
      </w:r>
      <w:r>
        <w:t xml:space="preserve"> dự thi: ....................................................................................................</w:t>
      </w:r>
    </w:p>
    <w:p w14:paraId="34D6D3EC" w14:textId="6D10C1FE" w:rsidR="00AE5092" w:rsidRDefault="008550EA">
      <w:r>
        <w:t>9. Tên tác phẩm/</w:t>
      </w:r>
      <w:r w:rsidR="008511D1">
        <w:t xml:space="preserve"> tên từng tác phẩm trong </w:t>
      </w:r>
      <w:r>
        <w:t>chùm tác phẩm</w:t>
      </w:r>
      <w:r w:rsidR="008511D1">
        <w:t xml:space="preserve"> gửi dự thi</w:t>
      </w:r>
      <w:r>
        <w:t xml:space="preserve">: </w:t>
      </w:r>
    </w:p>
    <w:p w14:paraId="0393E0CA" w14:textId="756FAB8E" w:rsidR="008511D1" w:rsidRDefault="008511D1" w:rsidP="008511D1">
      <w:r>
        <w:t>...........................................................................................................................................</w:t>
      </w:r>
      <w:r w:rsidR="00BD01BF">
        <w:t>......</w:t>
      </w:r>
    </w:p>
    <w:p w14:paraId="21F7C96E" w14:textId="485D7CD1" w:rsidR="002B1F71" w:rsidRDefault="002B1F71" w:rsidP="002B1F71">
      <w:r>
        <w:t>...........................................................................................................................................</w:t>
      </w:r>
      <w:r w:rsidR="00BD01BF">
        <w:t>......</w:t>
      </w:r>
    </w:p>
    <w:p w14:paraId="5F9A30B5" w14:textId="339FAAF3" w:rsidR="002B1F71" w:rsidRDefault="002B1F71" w:rsidP="002B1F71">
      <w:r>
        <w:t>...........................................................................................................................................</w:t>
      </w:r>
      <w:r w:rsidR="00BD01BF">
        <w:t>......</w:t>
      </w:r>
    </w:p>
    <w:p w14:paraId="1D83595E" w14:textId="703F439B" w:rsidR="002B1F71" w:rsidRDefault="002B1F71" w:rsidP="002B1F71">
      <w:r>
        <w:t>...........................................................................................................................................</w:t>
      </w:r>
      <w:r w:rsidR="00BD01BF">
        <w:t>......</w:t>
      </w:r>
    </w:p>
    <w:p w14:paraId="4DA93CD7" w14:textId="4CC28826" w:rsidR="00AE5092" w:rsidRDefault="008550EA">
      <w:r>
        <w:t>...........................................................................................................................................</w:t>
      </w:r>
      <w:r w:rsidR="00BD01BF">
        <w:t>......</w:t>
      </w:r>
    </w:p>
    <w:p w14:paraId="7DC5D7D0" w14:textId="00EB903F" w:rsidR="002B1F71" w:rsidRDefault="002B1F71" w:rsidP="002B1F71">
      <w:r>
        <w:t>...........................................................................................................................................</w:t>
      </w:r>
      <w:r w:rsidR="00BD01BF">
        <w:t>......</w:t>
      </w:r>
    </w:p>
    <w:p w14:paraId="708FE86F" w14:textId="657598B6" w:rsidR="00AE5092" w:rsidRDefault="008550EA" w:rsidP="0088153B">
      <w:pPr>
        <w:spacing w:before="240" w:after="120"/>
        <w:ind w:firstLine="562"/>
        <w:jc w:val="both"/>
      </w:pPr>
      <w:r>
        <w:t>Tôi cam kết tác phẩm</w:t>
      </w:r>
      <w:r w:rsidR="00D826A5">
        <w:t>/ các tác phẩm</w:t>
      </w:r>
      <w:r>
        <w:t xml:space="preserve"> gửi dự thi là do tôi tự sáng tác</w:t>
      </w:r>
      <w:r w:rsidR="00AE06D9">
        <w:t>; không sử dụng công cụ tạo sinh (trí tuệ nhân tạo) để sáng tác</w:t>
      </w:r>
      <w:r>
        <w:t>; chưa công bố, chưa xuất bản,</w:t>
      </w:r>
      <w:r w:rsidR="00AE06D9">
        <w:t xml:space="preserve"> </w:t>
      </w:r>
      <w:r>
        <w:t>chưa đoạt giải ở cuộc thi khác; không sao chép, không xâm phạm quyền tác giả, quyền liên quan hoặc quyền, lợi ích hợp pháp của tổ chức, cá nhân khác. Tôi chịu trách nhiệm trước pháp luật và Ban Tổ chức về mọi thông tin đã cung cấp.</w:t>
      </w:r>
    </w:p>
    <w:p w14:paraId="5BD4CC7B" w14:textId="1D592112" w:rsidR="00AE5092" w:rsidRDefault="008550EA" w:rsidP="0088153B">
      <w:pPr>
        <w:spacing w:after="120"/>
        <w:ind w:firstLine="567"/>
        <w:jc w:val="both"/>
      </w:pPr>
      <w:r>
        <w:t>Tôi đã đọc, hiểu và đồng ý thực hiện Thể lệ cuộc thi. Trường hợp tác phẩm được lựa chọn vào chung khảo hoặc đoạt giải, tôi đồng ý chuyển giao cho NXBGDVN quyền tài sản/quyền sử dụng tác phẩm theo phạm vi quy định tại Thể lệ</w:t>
      </w:r>
      <w:r w:rsidR="00211847">
        <w:rPr>
          <w:lang w:val="vi-VN"/>
        </w:rPr>
        <w:t xml:space="preserve"> cuộc thi</w:t>
      </w:r>
      <w:r>
        <w:t>.</w:t>
      </w:r>
    </w:p>
    <w:p w14:paraId="0DB56294" w14:textId="7247BC87" w:rsidR="00AE5092" w:rsidRPr="00211847" w:rsidRDefault="008550EA" w:rsidP="0088153B">
      <w:pPr>
        <w:spacing w:before="240" w:after="120"/>
        <w:jc w:val="right"/>
        <w:rPr>
          <w:lang w:val="vi-VN"/>
        </w:rPr>
      </w:pPr>
      <w:r>
        <w:t>..........., ngày</w:t>
      </w:r>
      <w:r w:rsidR="00211847">
        <w:rPr>
          <w:lang w:val="vi-VN"/>
        </w:rPr>
        <w:t>.........</w:t>
      </w:r>
      <w:r>
        <w:t>tháng</w:t>
      </w:r>
      <w:r w:rsidR="00211847">
        <w:rPr>
          <w:lang w:val="vi-VN"/>
        </w:rPr>
        <w:t>..........</w:t>
      </w:r>
      <w:r>
        <w:t>năm</w:t>
      </w:r>
      <w:r w:rsidR="00211847">
        <w:rPr>
          <w:lang w:val="vi-VN"/>
        </w:rPr>
        <w:t>......</w:t>
      </w:r>
    </w:p>
    <w:p w14:paraId="02937DB8" w14:textId="1388B84D" w:rsidR="00AE5092" w:rsidRPr="00B104DC" w:rsidRDefault="00B104DC" w:rsidP="00B104DC">
      <w:pPr>
        <w:ind w:right="520"/>
        <w:rPr>
          <w:lang w:val="vi-VN"/>
        </w:rPr>
      </w:pPr>
      <w:r w:rsidRPr="00B104DC">
        <w:rPr>
          <w:b/>
          <w:lang w:val="vi-VN"/>
        </w:rPr>
        <w:t xml:space="preserve">                                                                                                             </w:t>
      </w:r>
      <w:r w:rsidR="008550EA" w:rsidRPr="00B104DC">
        <w:rPr>
          <w:b/>
          <w:lang w:val="vi-VN"/>
        </w:rPr>
        <w:t>TÁC GIẢ</w:t>
      </w:r>
    </w:p>
    <w:p w14:paraId="6F4AA6ED" w14:textId="291A6840" w:rsidR="00AE5092" w:rsidRPr="00B104DC" w:rsidRDefault="00B104DC" w:rsidP="00B104DC">
      <w:pPr>
        <w:ind w:right="480"/>
        <w:jc w:val="center"/>
        <w:rPr>
          <w:lang w:val="vi-VN"/>
        </w:rPr>
      </w:pPr>
      <w:r w:rsidRPr="00B104DC">
        <w:rPr>
          <w:i/>
          <w:sz w:val="24"/>
          <w:lang w:val="vi-VN"/>
        </w:rPr>
        <w:t xml:space="preserve">                                                                                                       </w:t>
      </w:r>
      <w:r w:rsidR="008550EA" w:rsidRPr="00B104DC">
        <w:rPr>
          <w:i/>
          <w:sz w:val="24"/>
          <w:lang w:val="vi-VN"/>
        </w:rPr>
        <w:t>(Ký, ghi rõ họ tên)</w:t>
      </w:r>
    </w:p>
    <w:sectPr w:rsidR="00AE5092" w:rsidRPr="00B104DC" w:rsidSect="00BD4D6C">
      <w:footerReference w:type="default" r:id="rId8"/>
      <w:pgSz w:w="12240" w:h="15840"/>
      <w:pgMar w:top="1138" w:right="1138" w:bottom="113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D2B0" w14:textId="77777777" w:rsidR="009D3314" w:rsidRDefault="009D3314">
      <w:pPr>
        <w:spacing w:after="0" w:line="240" w:lineRule="auto"/>
      </w:pPr>
      <w:r>
        <w:separator/>
      </w:r>
    </w:p>
  </w:endnote>
  <w:endnote w:type="continuationSeparator" w:id="0">
    <w:p w14:paraId="7D9DE9FB" w14:textId="77777777" w:rsidR="009D3314" w:rsidRDefault="009D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9C75" w14:textId="21F7A8AF" w:rsidR="00AE5092" w:rsidRDefault="008550EA">
    <w:pPr>
      <w:pStyle w:val="Chntrang"/>
      <w:jc w:val="center"/>
    </w:pPr>
    <w:r>
      <w:rPr>
        <w:sz w:val="20"/>
      </w:rPr>
      <w:t xml:space="preserve">Trang </w:t>
    </w:r>
    <w:r>
      <w:rPr>
        <w:sz w:val="20"/>
      </w:rPr>
      <w:fldChar w:fldCharType="begin"/>
    </w:r>
    <w:r>
      <w:rPr>
        <w:sz w:val="20"/>
      </w:rPr>
      <w:instrText>PAGE</w:instrText>
    </w:r>
    <w:r>
      <w:rPr>
        <w:sz w:val="20"/>
      </w:rPr>
      <w:fldChar w:fldCharType="separate"/>
    </w:r>
    <w:r w:rsidR="00417316">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8DDF" w14:textId="77777777" w:rsidR="009D3314" w:rsidRDefault="009D3314">
      <w:pPr>
        <w:spacing w:after="0" w:line="240" w:lineRule="auto"/>
      </w:pPr>
      <w:r>
        <w:separator/>
      </w:r>
    </w:p>
  </w:footnote>
  <w:footnote w:type="continuationSeparator" w:id="0">
    <w:p w14:paraId="5C0FC4B4" w14:textId="77777777" w:rsidR="009D3314" w:rsidRDefault="009D3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923952504">
    <w:abstractNumId w:val="8"/>
  </w:num>
  <w:num w:numId="2" w16cid:durableId="659508752">
    <w:abstractNumId w:val="6"/>
  </w:num>
  <w:num w:numId="3" w16cid:durableId="1183319378">
    <w:abstractNumId w:val="5"/>
  </w:num>
  <w:num w:numId="4" w16cid:durableId="895893188">
    <w:abstractNumId w:val="4"/>
  </w:num>
  <w:num w:numId="5" w16cid:durableId="804739156">
    <w:abstractNumId w:val="7"/>
  </w:num>
  <w:num w:numId="6" w16cid:durableId="505678963">
    <w:abstractNumId w:val="3"/>
  </w:num>
  <w:num w:numId="7" w16cid:durableId="884220523">
    <w:abstractNumId w:val="2"/>
  </w:num>
  <w:num w:numId="8" w16cid:durableId="1616935853">
    <w:abstractNumId w:val="1"/>
  </w:num>
  <w:num w:numId="9" w16cid:durableId="149206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AE3"/>
    <w:rsid w:val="00022B1C"/>
    <w:rsid w:val="00030B15"/>
    <w:rsid w:val="00034616"/>
    <w:rsid w:val="0006063C"/>
    <w:rsid w:val="00064445"/>
    <w:rsid w:val="00085E28"/>
    <w:rsid w:val="00086719"/>
    <w:rsid w:val="000942D5"/>
    <w:rsid w:val="000953E7"/>
    <w:rsid w:val="000A412C"/>
    <w:rsid w:val="000A7077"/>
    <w:rsid w:val="000D4F36"/>
    <w:rsid w:val="000E549D"/>
    <w:rsid w:val="000F4899"/>
    <w:rsid w:val="000F4B32"/>
    <w:rsid w:val="00111CDA"/>
    <w:rsid w:val="0011597F"/>
    <w:rsid w:val="001272D7"/>
    <w:rsid w:val="00143197"/>
    <w:rsid w:val="0015074B"/>
    <w:rsid w:val="001727DA"/>
    <w:rsid w:val="001765F7"/>
    <w:rsid w:val="001C0E2D"/>
    <w:rsid w:val="001E5324"/>
    <w:rsid w:val="00207B62"/>
    <w:rsid w:val="00211847"/>
    <w:rsid w:val="00227298"/>
    <w:rsid w:val="00227F1E"/>
    <w:rsid w:val="002437EB"/>
    <w:rsid w:val="0025631C"/>
    <w:rsid w:val="0029639D"/>
    <w:rsid w:val="002A4ED2"/>
    <w:rsid w:val="002B1F71"/>
    <w:rsid w:val="002B5097"/>
    <w:rsid w:val="002D6BD3"/>
    <w:rsid w:val="002E1823"/>
    <w:rsid w:val="002E54A9"/>
    <w:rsid w:val="00315A7F"/>
    <w:rsid w:val="00326F90"/>
    <w:rsid w:val="00334123"/>
    <w:rsid w:val="0035691B"/>
    <w:rsid w:val="003623E3"/>
    <w:rsid w:val="003A319F"/>
    <w:rsid w:val="00417316"/>
    <w:rsid w:val="004330E9"/>
    <w:rsid w:val="004346C3"/>
    <w:rsid w:val="00451B86"/>
    <w:rsid w:val="004A1D83"/>
    <w:rsid w:val="004A7AE1"/>
    <w:rsid w:val="004B39CA"/>
    <w:rsid w:val="004B75E2"/>
    <w:rsid w:val="004D788B"/>
    <w:rsid w:val="004F3537"/>
    <w:rsid w:val="004F6EAA"/>
    <w:rsid w:val="00526D73"/>
    <w:rsid w:val="00530CB3"/>
    <w:rsid w:val="00543793"/>
    <w:rsid w:val="00564766"/>
    <w:rsid w:val="005707A4"/>
    <w:rsid w:val="0058330E"/>
    <w:rsid w:val="005A15B5"/>
    <w:rsid w:val="005A21D6"/>
    <w:rsid w:val="005B60B8"/>
    <w:rsid w:val="005C169C"/>
    <w:rsid w:val="00651C91"/>
    <w:rsid w:val="0066095B"/>
    <w:rsid w:val="00665DDB"/>
    <w:rsid w:val="0068200D"/>
    <w:rsid w:val="006822C5"/>
    <w:rsid w:val="006A317E"/>
    <w:rsid w:val="006B5D25"/>
    <w:rsid w:val="006E686E"/>
    <w:rsid w:val="00703943"/>
    <w:rsid w:val="00703F5D"/>
    <w:rsid w:val="00725A51"/>
    <w:rsid w:val="00727435"/>
    <w:rsid w:val="00745A53"/>
    <w:rsid w:val="00765EBB"/>
    <w:rsid w:val="00773743"/>
    <w:rsid w:val="00785B5D"/>
    <w:rsid w:val="00795E9B"/>
    <w:rsid w:val="00795F6F"/>
    <w:rsid w:val="0079647D"/>
    <w:rsid w:val="007A35CC"/>
    <w:rsid w:val="007E0A3C"/>
    <w:rsid w:val="007E0AD6"/>
    <w:rsid w:val="008315E3"/>
    <w:rsid w:val="008427C4"/>
    <w:rsid w:val="008511D1"/>
    <w:rsid w:val="00853C5F"/>
    <w:rsid w:val="008550EA"/>
    <w:rsid w:val="00856AF6"/>
    <w:rsid w:val="008576AE"/>
    <w:rsid w:val="00860424"/>
    <w:rsid w:val="00865826"/>
    <w:rsid w:val="0088153B"/>
    <w:rsid w:val="00893D96"/>
    <w:rsid w:val="008D439D"/>
    <w:rsid w:val="009017BF"/>
    <w:rsid w:val="00901EEB"/>
    <w:rsid w:val="009418AE"/>
    <w:rsid w:val="00957B3E"/>
    <w:rsid w:val="00961E9C"/>
    <w:rsid w:val="0096265D"/>
    <w:rsid w:val="00963CA7"/>
    <w:rsid w:val="0096719A"/>
    <w:rsid w:val="009D3314"/>
    <w:rsid w:val="00A00B6C"/>
    <w:rsid w:val="00A00C7C"/>
    <w:rsid w:val="00A23DB0"/>
    <w:rsid w:val="00A35DF5"/>
    <w:rsid w:val="00A375C8"/>
    <w:rsid w:val="00A51210"/>
    <w:rsid w:val="00A7134C"/>
    <w:rsid w:val="00AA1D8D"/>
    <w:rsid w:val="00AC564E"/>
    <w:rsid w:val="00AC5F16"/>
    <w:rsid w:val="00AE06D9"/>
    <w:rsid w:val="00AE5092"/>
    <w:rsid w:val="00B104DC"/>
    <w:rsid w:val="00B44EA6"/>
    <w:rsid w:val="00B47730"/>
    <w:rsid w:val="00B50734"/>
    <w:rsid w:val="00B5796A"/>
    <w:rsid w:val="00B95ECE"/>
    <w:rsid w:val="00BA6055"/>
    <w:rsid w:val="00BD01BF"/>
    <w:rsid w:val="00BD4D6C"/>
    <w:rsid w:val="00C222CB"/>
    <w:rsid w:val="00C447C8"/>
    <w:rsid w:val="00C46788"/>
    <w:rsid w:val="00C52A78"/>
    <w:rsid w:val="00C775EE"/>
    <w:rsid w:val="00C83A86"/>
    <w:rsid w:val="00C850A4"/>
    <w:rsid w:val="00C85F24"/>
    <w:rsid w:val="00CB0664"/>
    <w:rsid w:val="00CB5867"/>
    <w:rsid w:val="00CB59E3"/>
    <w:rsid w:val="00CB69A0"/>
    <w:rsid w:val="00CB70E4"/>
    <w:rsid w:val="00CD3887"/>
    <w:rsid w:val="00CF0CD2"/>
    <w:rsid w:val="00D317B6"/>
    <w:rsid w:val="00D33D4F"/>
    <w:rsid w:val="00D354D7"/>
    <w:rsid w:val="00D826A5"/>
    <w:rsid w:val="00D852CF"/>
    <w:rsid w:val="00D93DFC"/>
    <w:rsid w:val="00D950B3"/>
    <w:rsid w:val="00D96B46"/>
    <w:rsid w:val="00D96E5C"/>
    <w:rsid w:val="00DC787A"/>
    <w:rsid w:val="00DE2A3D"/>
    <w:rsid w:val="00DE34CE"/>
    <w:rsid w:val="00DE74CE"/>
    <w:rsid w:val="00DF472A"/>
    <w:rsid w:val="00E27FB6"/>
    <w:rsid w:val="00E30466"/>
    <w:rsid w:val="00E80CAA"/>
    <w:rsid w:val="00E95630"/>
    <w:rsid w:val="00E961F3"/>
    <w:rsid w:val="00EB4DED"/>
    <w:rsid w:val="00ED06B2"/>
    <w:rsid w:val="00ED7528"/>
    <w:rsid w:val="00ED794B"/>
    <w:rsid w:val="00EE47C3"/>
    <w:rsid w:val="00EE55ED"/>
    <w:rsid w:val="00EE6704"/>
    <w:rsid w:val="00F02F44"/>
    <w:rsid w:val="00F14B45"/>
    <w:rsid w:val="00F537AD"/>
    <w:rsid w:val="00F84A6F"/>
    <w:rsid w:val="00F94935"/>
    <w:rsid w:val="00F96774"/>
    <w:rsid w:val="00FA07F2"/>
    <w:rsid w:val="00FC693F"/>
    <w:rsid w:val="00FE3D54"/>
    <w:rsid w:val="00FF0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29273B8-352E-B548-8978-273A5A30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pPr>
      <w:spacing w:after="60"/>
    </w:pPr>
    <w:rPr>
      <w:rFonts w:ascii="Times New Roman" w:eastAsia="Times New Roman" w:hAnsi="Times New Roman"/>
      <w:sz w:val="26"/>
    </w:rPr>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uytlai">
    <w:name w:val="Revision"/>
    <w:hidden/>
    <w:uiPriority w:val="99"/>
    <w:semiHidden/>
    <w:rsid w:val="00030B15"/>
    <w:pPr>
      <w:spacing w:after="0" w:line="240" w:lineRule="auto"/>
    </w:pPr>
    <w:rPr>
      <w:rFonts w:ascii="Times New Roman" w:eastAsia="Times New Roman" w:hAnsi="Times New Roman"/>
      <w:sz w:val="26"/>
    </w:rPr>
  </w:style>
  <w:style w:type="character" w:styleId="ThamchiuChuthich">
    <w:name w:val="annotation reference"/>
    <w:basedOn w:val="Phngmcinhcuaoanvn"/>
    <w:uiPriority w:val="99"/>
    <w:semiHidden/>
    <w:unhideWhenUsed/>
    <w:rsid w:val="00030B15"/>
    <w:rPr>
      <w:sz w:val="16"/>
      <w:szCs w:val="16"/>
    </w:rPr>
  </w:style>
  <w:style w:type="paragraph" w:styleId="VnbanChuthich">
    <w:name w:val="annotation text"/>
    <w:basedOn w:val="Binhthng"/>
    <w:link w:val="VnbanChuthichChar"/>
    <w:uiPriority w:val="99"/>
    <w:unhideWhenUsed/>
    <w:rsid w:val="00030B15"/>
    <w:pPr>
      <w:spacing w:line="240" w:lineRule="auto"/>
    </w:pPr>
    <w:rPr>
      <w:sz w:val="20"/>
      <w:szCs w:val="20"/>
    </w:rPr>
  </w:style>
  <w:style w:type="character" w:customStyle="1" w:styleId="VnbanChuthichChar">
    <w:name w:val="Văn bản Chú thích Char"/>
    <w:basedOn w:val="Phngmcinhcuaoanvn"/>
    <w:link w:val="VnbanChuthich"/>
    <w:uiPriority w:val="99"/>
    <w:rsid w:val="00030B15"/>
    <w:rPr>
      <w:rFonts w:ascii="Times New Roman" w:eastAsia="Times New Roman" w:hAnsi="Times New Roman"/>
      <w:sz w:val="20"/>
      <w:szCs w:val="20"/>
    </w:rPr>
  </w:style>
  <w:style w:type="paragraph" w:styleId="ChuChuthich">
    <w:name w:val="annotation subject"/>
    <w:basedOn w:val="VnbanChuthich"/>
    <w:next w:val="VnbanChuthich"/>
    <w:link w:val="ChuChuthichChar"/>
    <w:uiPriority w:val="99"/>
    <w:semiHidden/>
    <w:unhideWhenUsed/>
    <w:rsid w:val="00030B15"/>
    <w:rPr>
      <w:b/>
      <w:bCs/>
    </w:rPr>
  </w:style>
  <w:style w:type="character" w:customStyle="1" w:styleId="ChuChuthichChar">
    <w:name w:val="Chủ đề Chú thích Char"/>
    <w:basedOn w:val="VnbanChuthichChar"/>
    <w:link w:val="ChuChuthich"/>
    <w:uiPriority w:val="99"/>
    <w:semiHidden/>
    <w:rsid w:val="00030B15"/>
    <w:rPr>
      <w:rFonts w:ascii="Times New Roman" w:eastAsia="Times New Roman" w:hAnsi="Times New Roman"/>
      <w:b/>
      <w:bCs/>
      <w:sz w:val="20"/>
      <w:szCs w:val="20"/>
    </w:rPr>
  </w:style>
  <w:style w:type="character" w:styleId="Siuktni">
    <w:name w:val="Hyperlink"/>
    <w:basedOn w:val="Phngmcinhcuaoanvn"/>
    <w:uiPriority w:val="99"/>
    <w:unhideWhenUsed/>
    <w:rsid w:val="0068200D"/>
    <w:rPr>
      <w:color w:val="0000FF" w:themeColor="hyperlink"/>
      <w:u w:val="single"/>
    </w:rPr>
  </w:style>
  <w:style w:type="character" w:styleId="cpChagiiquyt">
    <w:name w:val="Unresolved Mention"/>
    <w:basedOn w:val="Phngmcinhcuaoanvn"/>
    <w:uiPriority w:val="99"/>
    <w:semiHidden/>
    <w:unhideWhenUsed/>
    <w:rsid w:val="00682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Trinh Thuong</cp:lastModifiedBy>
  <cp:revision>3</cp:revision>
  <dcterms:created xsi:type="dcterms:W3CDTF">2026-06-09T07:02:00Z</dcterms:created>
  <dcterms:modified xsi:type="dcterms:W3CDTF">2026-06-09T08:45:00Z</dcterms:modified>
  <cp:category/>
</cp:coreProperties>
</file>